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mithellemGitternetz"/>
        <w:tblW w:w="5306" w:type="pct"/>
        <w:tblLook w:val="04A0" w:firstRow="1" w:lastRow="0" w:firstColumn="1" w:lastColumn="0" w:noHBand="0" w:noVBand="1"/>
      </w:tblPr>
      <w:tblGrid>
        <w:gridCol w:w="2546"/>
        <w:gridCol w:w="760"/>
        <w:gridCol w:w="375"/>
        <w:gridCol w:w="1410"/>
        <w:gridCol w:w="573"/>
        <w:gridCol w:w="1503"/>
        <w:gridCol w:w="2749"/>
      </w:tblGrid>
      <w:tr w:rsidR="000E4830" w:rsidRPr="008266B0" w14:paraId="5B3856D6" w14:textId="77777777" w:rsidTr="00CE5A46">
        <w:trPr>
          <w:trHeight w:hRule="exact" w:val="397"/>
        </w:trPr>
        <w:tc>
          <w:tcPr>
            <w:tcW w:w="1284" w:type="pct"/>
            <w:tcBorders>
              <w:right w:val="nil"/>
            </w:tcBorders>
            <w:shd w:val="clear" w:color="auto" w:fill="FFFFFF" w:themeFill="background1"/>
          </w:tcPr>
          <w:p w14:paraId="2940539F" w14:textId="35712D20" w:rsidR="00BE4CC7" w:rsidRPr="008266B0" w:rsidRDefault="00586EE3" w:rsidP="00D106C9">
            <w:pPr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</w:pPr>
            <w:r w:rsidRPr="008266B0"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  <w:t>Anmeldung durch</w:t>
            </w:r>
          </w:p>
        </w:tc>
        <w:tc>
          <w:tcPr>
            <w:tcW w:w="2330" w:type="pct"/>
            <w:gridSpan w:val="5"/>
            <w:tcBorders>
              <w:left w:val="nil"/>
            </w:tcBorders>
            <w:shd w:val="clear" w:color="auto" w:fill="FFFFFF" w:themeFill="background1"/>
          </w:tcPr>
          <w:p w14:paraId="23D4D6A0" w14:textId="2BCA66B8" w:rsidR="00BE4CC7" w:rsidRPr="008266B0" w:rsidRDefault="00BE4CC7" w:rsidP="00D106C9">
            <w:pPr>
              <w:rPr>
                <w:rFonts w:ascii="Avenir Next LT Pro" w:hAnsi="Avenir Next LT Pro"/>
                <w:b/>
                <w:color w:val="244061" w:themeColor="accent1" w:themeShade="80"/>
                <w:szCs w:val="20"/>
              </w:rPr>
            </w:pPr>
          </w:p>
        </w:tc>
        <w:tc>
          <w:tcPr>
            <w:tcW w:w="1386" w:type="pct"/>
            <w:shd w:val="clear" w:color="auto" w:fill="FFFFFF" w:themeFill="background1"/>
          </w:tcPr>
          <w:p w14:paraId="373A8620" w14:textId="77777777" w:rsidR="00BE4CC7" w:rsidRPr="008266B0" w:rsidRDefault="00C661B3" w:rsidP="00D106C9">
            <w:pPr>
              <w:rPr>
                <w:rFonts w:ascii="Avenir Next LT Pro" w:hAnsi="Avenir Next LT Pro"/>
                <w:b/>
                <w:color w:val="244061" w:themeColor="accent1" w:themeShade="80"/>
                <w:szCs w:val="20"/>
              </w:rPr>
            </w:pPr>
            <w:r w:rsidRPr="008266B0">
              <w:rPr>
                <w:rFonts w:ascii="Avenir Next LT Pro" w:hAnsi="Avenir Next LT Pro"/>
                <w:b/>
                <w:color w:val="244061" w:themeColor="accent1" w:themeShade="80"/>
                <w:szCs w:val="20"/>
              </w:rPr>
              <w:t xml:space="preserve">Datum: </w:t>
            </w:r>
            <w:r w:rsidRPr="007031C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7031C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7031C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7031C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7031C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7031C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7031C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7031C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7031C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7031C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0E4830" w:rsidRPr="000E4830" w14:paraId="08970F2C" w14:textId="77777777" w:rsidTr="00CE5A46">
        <w:trPr>
          <w:trHeight w:val="680"/>
        </w:trPr>
        <w:tc>
          <w:tcPr>
            <w:tcW w:w="1284" w:type="pct"/>
            <w:tcBorders>
              <w:bottom w:val="single" w:sz="4" w:space="0" w:color="BFBFBF" w:themeColor="background1" w:themeShade="BF"/>
            </w:tcBorders>
            <w:shd w:val="clear" w:color="auto" w:fill="DAF6E8"/>
          </w:tcPr>
          <w:p w14:paraId="1B682816" w14:textId="2F263803" w:rsidR="005E65E4" w:rsidRPr="000E4830" w:rsidRDefault="00586EE3" w:rsidP="00D106C9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Zuweisungsstelle</w:t>
            </w:r>
          </w:p>
          <w:p w14:paraId="05D68D64" w14:textId="5ED49B7B" w:rsidR="00FB2523" w:rsidRPr="000F0A9D" w:rsidRDefault="00586EE3" w:rsidP="00D106C9">
            <w:pPr>
              <w:rPr>
                <w:rFonts w:ascii="Avenir Next LT Pro" w:hAnsi="Avenir Next LT Pro"/>
                <w:bCs/>
                <w:color w:val="244061" w:themeColor="accent1" w:themeShade="80"/>
                <w:sz w:val="16"/>
                <w:szCs w:val="16"/>
              </w:rPr>
            </w:pPr>
            <w:r w:rsidRPr="000F0A9D">
              <w:rPr>
                <w:rFonts w:ascii="Avenir Next LT Pro" w:hAnsi="Avenir Next LT Pro"/>
                <w:bCs/>
                <w:color w:val="244061" w:themeColor="accent1" w:themeShade="80"/>
                <w:sz w:val="16"/>
                <w:szCs w:val="16"/>
              </w:rPr>
              <w:t>Adresse</w:t>
            </w:r>
          </w:p>
        </w:tc>
        <w:tc>
          <w:tcPr>
            <w:tcW w:w="1283" w:type="pct"/>
            <w:gridSpan w:val="3"/>
            <w:tcBorders>
              <w:bottom w:val="single" w:sz="4" w:space="0" w:color="BFBFBF" w:themeColor="background1" w:themeShade="BF"/>
            </w:tcBorders>
            <w:shd w:val="clear" w:color="auto" w:fill="DAF6E8"/>
          </w:tcPr>
          <w:p w14:paraId="40A6691B" w14:textId="3FECAC6F" w:rsidR="00427919" w:rsidRPr="00427919" w:rsidRDefault="00414267" w:rsidP="00A17677">
            <w:pPr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b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Text1"/>
            <w:r w:rsidR="00A17677" w:rsidRPr="00427919">
              <w:rPr>
                <w:rFonts w:ascii="Avenir Next LT Pro" w:hAnsi="Avenir Next LT Pro" w:cs="Arial"/>
                <w:b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b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b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="00D224C1">
              <w:rPr>
                <w:rFonts w:ascii="Avenir Next LT Pro" w:hAnsi="Avenir Next LT Pro" w:cs="Arial"/>
                <w:b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D224C1">
              <w:rPr>
                <w:rFonts w:ascii="Avenir Next LT Pro" w:hAnsi="Avenir Next LT Pro" w:cs="Arial"/>
                <w:b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D224C1">
              <w:rPr>
                <w:rFonts w:ascii="Avenir Next LT Pro" w:hAnsi="Avenir Next LT Pro" w:cs="Arial"/>
                <w:b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D224C1">
              <w:rPr>
                <w:rFonts w:ascii="Avenir Next LT Pro" w:hAnsi="Avenir Next LT Pro" w:cs="Arial"/>
                <w:b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D224C1">
              <w:rPr>
                <w:rFonts w:ascii="Avenir Next LT Pro" w:hAnsi="Avenir Next LT Pro" w:cs="Arial"/>
                <w:b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  <w:bookmarkEnd w:id="0"/>
          </w:p>
          <w:p w14:paraId="3F8B2F75" w14:textId="265B363C" w:rsidR="005E65E4" w:rsidRPr="00427919" w:rsidRDefault="005E65E4" w:rsidP="00A17677">
            <w:pPr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="00D224C1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D224C1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D224C1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D224C1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D224C1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1047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DAF6E8"/>
          </w:tcPr>
          <w:p w14:paraId="2B9CA5D2" w14:textId="26EAFA46" w:rsidR="00FB2523" w:rsidRPr="000E4830" w:rsidRDefault="00427919" w:rsidP="00D106C9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eMail-Adresse</w:t>
            </w:r>
          </w:p>
        </w:tc>
        <w:tc>
          <w:tcPr>
            <w:tcW w:w="1386" w:type="pct"/>
            <w:tcBorders>
              <w:bottom w:val="single" w:sz="4" w:space="0" w:color="BFBFBF" w:themeColor="background1" w:themeShade="BF"/>
            </w:tcBorders>
            <w:shd w:val="clear" w:color="auto" w:fill="DAF6E8"/>
          </w:tcPr>
          <w:p w14:paraId="339224B5" w14:textId="77777777" w:rsidR="00FB2523" w:rsidRPr="00427919" w:rsidRDefault="00414267" w:rsidP="00A17677">
            <w:pPr>
              <w:rPr>
                <w:rFonts w:ascii="Avenir Next LT Pro" w:hAnsi="Avenir Next LT Pro" w:cs="Arial"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0BAF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="00A17677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A17677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A17677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A17677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A17677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0E4830" w:rsidRPr="000E4830" w14:paraId="04E2A7C3" w14:textId="77777777" w:rsidTr="00CE5A46">
        <w:trPr>
          <w:trHeight w:val="397"/>
        </w:trPr>
        <w:tc>
          <w:tcPr>
            <w:tcW w:w="1284" w:type="pct"/>
            <w:tcBorders>
              <w:bottom w:val="single" w:sz="4" w:space="0" w:color="BFBFBF" w:themeColor="background1" w:themeShade="BF"/>
            </w:tcBorders>
            <w:shd w:val="clear" w:color="auto" w:fill="DAF6E8"/>
          </w:tcPr>
          <w:p w14:paraId="262DAF2D" w14:textId="6A372818" w:rsidR="00116028" w:rsidRPr="000E4830" w:rsidRDefault="00427919" w:rsidP="00116028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Kontaktperson</w:t>
            </w:r>
          </w:p>
        </w:tc>
        <w:tc>
          <w:tcPr>
            <w:tcW w:w="1283" w:type="pct"/>
            <w:gridSpan w:val="3"/>
            <w:tcBorders>
              <w:bottom w:val="single" w:sz="4" w:space="0" w:color="BFBFBF" w:themeColor="background1" w:themeShade="BF"/>
            </w:tcBorders>
            <w:shd w:val="clear" w:color="auto" w:fill="DAF6E8"/>
          </w:tcPr>
          <w:p w14:paraId="41A620EC" w14:textId="77777777" w:rsidR="00116028" w:rsidRPr="00427919" w:rsidRDefault="00116028" w:rsidP="00116028">
            <w:pPr>
              <w:rPr>
                <w:rFonts w:ascii="Avenir Next LT Pro" w:hAnsi="Avenir Next LT Pro" w:cs="Arial"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1047" w:type="pct"/>
            <w:gridSpan w:val="2"/>
            <w:tcBorders>
              <w:bottom w:val="single" w:sz="4" w:space="0" w:color="BFBFBF" w:themeColor="background1" w:themeShade="BF"/>
            </w:tcBorders>
            <w:shd w:val="clear" w:color="auto" w:fill="DAF6E8"/>
          </w:tcPr>
          <w:p w14:paraId="1D49D3D4" w14:textId="77777777" w:rsidR="00116028" w:rsidRPr="000E4830" w:rsidRDefault="00116028" w:rsidP="00116028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 w:rsidRPr="000E4830"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Telefon</w:t>
            </w:r>
          </w:p>
        </w:tc>
        <w:tc>
          <w:tcPr>
            <w:tcW w:w="1386" w:type="pct"/>
            <w:tcBorders>
              <w:bottom w:val="single" w:sz="4" w:space="0" w:color="BFBFBF" w:themeColor="background1" w:themeShade="BF"/>
            </w:tcBorders>
            <w:shd w:val="clear" w:color="auto" w:fill="DAF6E8"/>
          </w:tcPr>
          <w:p w14:paraId="34503A8B" w14:textId="77777777" w:rsidR="00116028" w:rsidRPr="00427919" w:rsidRDefault="00116028" w:rsidP="00116028">
            <w:pPr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0E4830" w:rsidRPr="000E4830" w14:paraId="77CF6242" w14:textId="77777777" w:rsidTr="008266B0">
        <w:trPr>
          <w:trHeight w:hRule="exact" w:val="219"/>
        </w:trPr>
        <w:tc>
          <w:tcPr>
            <w:tcW w:w="5000" w:type="pct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64A9F56" w14:textId="77777777" w:rsidR="00116028" w:rsidRPr="000E4830" w:rsidRDefault="00116028" w:rsidP="00116028">
            <w:pPr>
              <w:rPr>
                <w:rFonts w:ascii="Avenir Next LT Pro" w:hAnsi="Avenir Next LT Pro"/>
                <w:color w:val="244061" w:themeColor="accent1" w:themeShade="80"/>
              </w:rPr>
            </w:pPr>
          </w:p>
        </w:tc>
      </w:tr>
      <w:tr w:rsidR="000E4830" w:rsidRPr="008266B0" w14:paraId="2081FDE1" w14:textId="77777777" w:rsidTr="000F0217">
        <w:trPr>
          <w:trHeight w:hRule="exact" w:val="397"/>
        </w:trPr>
        <w:tc>
          <w:tcPr>
            <w:tcW w:w="5000" w:type="pct"/>
            <w:gridSpan w:val="7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69F96AC5" w14:textId="3ED205E5" w:rsidR="00116028" w:rsidRPr="008266B0" w:rsidRDefault="00116028" w:rsidP="00116028">
            <w:pPr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</w:pPr>
            <w:r w:rsidRPr="008266B0"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  <w:t xml:space="preserve">Personalien </w:t>
            </w:r>
            <w:r w:rsidR="00586EE3" w:rsidRPr="008266B0"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  <w:t>Teilnehmer:in</w:t>
            </w:r>
          </w:p>
        </w:tc>
      </w:tr>
      <w:tr w:rsidR="000E4830" w:rsidRPr="000E4830" w14:paraId="6B9D52CE" w14:textId="77777777" w:rsidTr="00CE5A46">
        <w:trPr>
          <w:trHeight w:val="397"/>
        </w:trPr>
        <w:tc>
          <w:tcPr>
            <w:tcW w:w="1284" w:type="pct"/>
            <w:shd w:val="clear" w:color="auto" w:fill="DAF6E8"/>
          </w:tcPr>
          <w:p w14:paraId="35F5734F" w14:textId="77777777" w:rsidR="00116028" w:rsidRPr="000E4830" w:rsidRDefault="00116028" w:rsidP="00116028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 w:rsidRPr="000E4830"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 xml:space="preserve">Name, Vorname </w:t>
            </w:r>
          </w:p>
        </w:tc>
        <w:tc>
          <w:tcPr>
            <w:tcW w:w="1283" w:type="pct"/>
            <w:gridSpan w:val="3"/>
            <w:shd w:val="clear" w:color="auto" w:fill="DAF6E8"/>
          </w:tcPr>
          <w:p w14:paraId="24557DFC" w14:textId="77777777" w:rsidR="00116028" w:rsidRPr="00427919" w:rsidRDefault="00116028" w:rsidP="00116028">
            <w:pPr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1047" w:type="pct"/>
            <w:gridSpan w:val="2"/>
            <w:shd w:val="clear" w:color="auto" w:fill="DAF6E8"/>
          </w:tcPr>
          <w:p w14:paraId="7ECEEFAE" w14:textId="77777777" w:rsidR="00116028" w:rsidRPr="000E4830" w:rsidRDefault="00116028" w:rsidP="00116028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 w:rsidRPr="000E4830"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Geburtsdatum</w:t>
            </w:r>
          </w:p>
        </w:tc>
        <w:tc>
          <w:tcPr>
            <w:tcW w:w="1386" w:type="pct"/>
            <w:shd w:val="clear" w:color="auto" w:fill="DAF6E8"/>
          </w:tcPr>
          <w:p w14:paraId="63CDDCD2" w14:textId="77777777" w:rsidR="00116028" w:rsidRPr="00427919" w:rsidRDefault="00116028" w:rsidP="00116028">
            <w:pPr>
              <w:rPr>
                <w:rFonts w:ascii="Avenir Next LT Pro" w:hAnsi="Avenir Next LT Pro" w:cs="Arial"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0E4830" w:rsidRPr="000E4830" w14:paraId="27D57824" w14:textId="77777777" w:rsidTr="004F324E">
        <w:trPr>
          <w:trHeight w:val="397"/>
        </w:trPr>
        <w:tc>
          <w:tcPr>
            <w:tcW w:w="1284" w:type="pct"/>
            <w:shd w:val="clear" w:color="auto" w:fill="DAF6E8"/>
          </w:tcPr>
          <w:p w14:paraId="0D7EA5F8" w14:textId="77777777" w:rsidR="00116028" w:rsidRPr="000E4830" w:rsidRDefault="00116028" w:rsidP="00116028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 w:rsidRPr="000E4830"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Geschlecht</w:t>
            </w:r>
          </w:p>
        </w:tc>
        <w:tc>
          <w:tcPr>
            <w:tcW w:w="383" w:type="pct"/>
            <w:tcBorders>
              <w:right w:val="nil"/>
            </w:tcBorders>
            <w:shd w:val="clear" w:color="auto" w:fill="DAF6E8"/>
          </w:tcPr>
          <w:p w14:paraId="4EB1DBC2" w14:textId="6D32A0E9" w:rsidR="00116028" w:rsidRPr="000E4830" w:rsidRDefault="00000000" w:rsidP="00116028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39170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3C2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EE10F5" w:rsidRPr="000E4830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116028" w:rsidRPr="000E4830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20"/>
              </w:rPr>
              <w:t>w</w:t>
            </w:r>
          </w:p>
        </w:tc>
        <w:tc>
          <w:tcPr>
            <w:tcW w:w="900" w:type="pct"/>
            <w:gridSpan w:val="2"/>
            <w:tcBorders>
              <w:left w:val="nil"/>
            </w:tcBorders>
            <w:shd w:val="clear" w:color="auto" w:fill="DAF6E8"/>
          </w:tcPr>
          <w:p w14:paraId="184871F4" w14:textId="29EB9926" w:rsidR="00116028" w:rsidRPr="000E4830" w:rsidRDefault="00000000" w:rsidP="00427919">
            <w:pPr>
              <w:tabs>
                <w:tab w:val="left" w:pos="655"/>
                <w:tab w:val="right" w:pos="3080"/>
              </w:tabs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20"/>
              </w:rPr>
            </w:pP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141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919" w:rsidRPr="006113C2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EE10F5" w:rsidRPr="000E4830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m</w:t>
            </w:r>
            <w:r w:rsidR="00427919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208518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919" w:rsidRPr="006113C2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427919" w:rsidRPr="000E4830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427919" w:rsidRPr="000E4830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20"/>
              </w:rPr>
              <w:t>divers</w:t>
            </w:r>
          </w:p>
        </w:tc>
        <w:tc>
          <w:tcPr>
            <w:tcW w:w="2433" w:type="pct"/>
            <w:gridSpan w:val="3"/>
            <w:shd w:val="clear" w:color="auto" w:fill="DAF6E8"/>
          </w:tcPr>
          <w:p w14:paraId="2E485444" w14:textId="5A790669" w:rsidR="00116028" w:rsidRPr="000E4830" w:rsidRDefault="00116028" w:rsidP="00116028">
            <w:pPr>
              <w:tabs>
                <w:tab w:val="right" w:pos="3080"/>
              </w:tabs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20"/>
              </w:rPr>
            </w:pPr>
          </w:p>
        </w:tc>
      </w:tr>
      <w:tr w:rsidR="000E4830" w:rsidRPr="000E4830" w14:paraId="30C8DAAA" w14:textId="77777777" w:rsidTr="00CE5A46">
        <w:trPr>
          <w:trHeight w:val="397"/>
        </w:trPr>
        <w:tc>
          <w:tcPr>
            <w:tcW w:w="1284" w:type="pct"/>
            <w:shd w:val="clear" w:color="auto" w:fill="DAF6E8"/>
          </w:tcPr>
          <w:p w14:paraId="436EC2D6" w14:textId="77777777" w:rsidR="00116028" w:rsidRPr="000E4830" w:rsidRDefault="00116028" w:rsidP="00116028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 w:rsidRPr="000E4830"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Strasse</w:t>
            </w:r>
          </w:p>
        </w:tc>
        <w:tc>
          <w:tcPr>
            <w:tcW w:w="1283" w:type="pct"/>
            <w:gridSpan w:val="3"/>
            <w:shd w:val="clear" w:color="auto" w:fill="DAF6E8"/>
          </w:tcPr>
          <w:p w14:paraId="0B3569B5" w14:textId="77777777" w:rsidR="00116028" w:rsidRPr="00427919" w:rsidRDefault="00116028" w:rsidP="00116028">
            <w:pPr>
              <w:rPr>
                <w:rFonts w:ascii="Avenir Next LT Pro" w:hAnsi="Avenir Next LT Pro" w:cs="Arial"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1047" w:type="pct"/>
            <w:gridSpan w:val="2"/>
            <w:shd w:val="clear" w:color="auto" w:fill="DAF6E8"/>
          </w:tcPr>
          <w:p w14:paraId="1B24EFB1" w14:textId="77777777" w:rsidR="00116028" w:rsidRPr="000E4830" w:rsidRDefault="006A31E7" w:rsidP="00116028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 w:rsidRPr="000E4830"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Mobil/Festnetz</w:t>
            </w:r>
          </w:p>
        </w:tc>
        <w:tc>
          <w:tcPr>
            <w:tcW w:w="1386" w:type="pct"/>
            <w:shd w:val="clear" w:color="auto" w:fill="DAF6E8"/>
          </w:tcPr>
          <w:p w14:paraId="730C0FD9" w14:textId="77777777" w:rsidR="00116028" w:rsidRPr="00427919" w:rsidRDefault="00116028" w:rsidP="00116028">
            <w:pPr>
              <w:rPr>
                <w:rFonts w:ascii="Avenir Next LT Pro" w:hAnsi="Avenir Next LT Pro"/>
                <w:color w:val="244061" w:themeColor="accent1" w:themeShade="80"/>
                <w:sz w:val="16"/>
                <w:szCs w:val="16"/>
                <w:lang w:val="de-DE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0E4830" w:rsidRPr="000E4830" w14:paraId="26B89562" w14:textId="77777777" w:rsidTr="00CE5A46">
        <w:trPr>
          <w:trHeight w:val="397"/>
        </w:trPr>
        <w:tc>
          <w:tcPr>
            <w:tcW w:w="1284" w:type="pct"/>
            <w:shd w:val="clear" w:color="auto" w:fill="DAF6E8"/>
          </w:tcPr>
          <w:p w14:paraId="247975B7" w14:textId="77777777" w:rsidR="00116028" w:rsidRPr="000E4830" w:rsidRDefault="00116028" w:rsidP="00116028">
            <w:pPr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  <w:r w:rsidRPr="000E4830"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PLZ</w:t>
            </w:r>
            <w:r w:rsidR="005E65E4" w:rsidRPr="000E4830"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,</w:t>
            </w:r>
            <w:r w:rsidRPr="000E4830">
              <w:rPr>
                <w:rFonts w:ascii="Avenir Next LT Pro" w:hAnsi="Avenir Next LT Pro"/>
                <w:color w:val="244061" w:themeColor="accent1" w:themeShade="80"/>
              </w:rPr>
              <w:t xml:space="preserve"> </w:t>
            </w:r>
            <w:r w:rsidRPr="000E4830"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Ort</w:t>
            </w:r>
          </w:p>
        </w:tc>
        <w:tc>
          <w:tcPr>
            <w:tcW w:w="1283" w:type="pct"/>
            <w:gridSpan w:val="3"/>
            <w:shd w:val="clear" w:color="auto" w:fill="DAF6E8"/>
          </w:tcPr>
          <w:p w14:paraId="62A5ABAB" w14:textId="77777777" w:rsidR="00116028" w:rsidRPr="00427919" w:rsidRDefault="00116028" w:rsidP="00116028">
            <w:pPr>
              <w:rPr>
                <w:rFonts w:ascii="Avenir Next LT Pro" w:hAnsi="Avenir Next LT Pro"/>
                <w:i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1047" w:type="pct"/>
            <w:gridSpan w:val="2"/>
            <w:shd w:val="clear" w:color="auto" w:fill="DAF6E8"/>
          </w:tcPr>
          <w:p w14:paraId="08B7B630" w14:textId="3664B2DA" w:rsidR="00116028" w:rsidRPr="000E4830" w:rsidRDefault="00E80C96" w:rsidP="00116028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 xml:space="preserve">AHV-Nr. / </w:t>
            </w:r>
            <w:r w:rsidR="00116028" w:rsidRPr="000E4830"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Vers.-Nr.</w:t>
            </w:r>
          </w:p>
        </w:tc>
        <w:tc>
          <w:tcPr>
            <w:tcW w:w="1386" w:type="pct"/>
            <w:shd w:val="clear" w:color="auto" w:fill="DAF6E8"/>
          </w:tcPr>
          <w:p w14:paraId="0AD4F49B" w14:textId="4A540C32" w:rsidR="00116028" w:rsidRPr="00427919" w:rsidRDefault="00116028" w:rsidP="00116028">
            <w:pPr>
              <w:rPr>
                <w:rFonts w:ascii="Avenir Next LT Pro" w:hAnsi="Avenir Next LT Pro" w:cs="Arial"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="00E80C96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356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  <w:r w:rsidR="006113C2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.</w:t>
            </w:r>
          </w:p>
        </w:tc>
      </w:tr>
      <w:tr w:rsidR="00E80C96" w:rsidRPr="000E4830" w14:paraId="6F7F620B" w14:textId="77777777" w:rsidTr="008266B0">
        <w:trPr>
          <w:trHeight w:hRule="exact" w:val="224"/>
        </w:trPr>
        <w:tc>
          <w:tcPr>
            <w:tcW w:w="5000" w:type="pct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8397663" w14:textId="77777777" w:rsidR="00E80C96" w:rsidRPr="000E4830" w:rsidRDefault="00E80C96" w:rsidP="00945210">
            <w:pPr>
              <w:rPr>
                <w:rFonts w:ascii="Avenir Next LT Pro" w:hAnsi="Avenir Next LT Pro"/>
                <w:color w:val="244061" w:themeColor="accent1" w:themeShade="80"/>
              </w:rPr>
            </w:pPr>
          </w:p>
        </w:tc>
      </w:tr>
      <w:tr w:rsidR="00E80C96" w:rsidRPr="008266B0" w14:paraId="1FB5E684" w14:textId="77777777" w:rsidTr="00945210">
        <w:trPr>
          <w:trHeight w:hRule="exact" w:val="397"/>
        </w:trPr>
        <w:tc>
          <w:tcPr>
            <w:tcW w:w="5000" w:type="pct"/>
            <w:gridSpan w:val="7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</w:tcPr>
          <w:p w14:paraId="2C143EB1" w14:textId="46902A94" w:rsidR="00E80C96" w:rsidRPr="008266B0" w:rsidRDefault="00E80C96" w:rsidP="00945210">
            <w:pPr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</w:pPr>
            <w:r w:rsidRPr="008266B0"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  <w:t>Nur für Aulsänder:innen</w:t>
            </w:r>
          </w:p>
        </w:tc>
      </w:tr>
      <w:tr w:rsidR="00E80C96" w:rsidRPr="000E4830" w14:paraId="483BC2DE" w14:textId="77777777" w:rsidTr="00FB1722">
        <w:trPr>
          <w:trHeight w:val="397"/>
        </w:trPr>
        <w:tc>
          <w:tcPr>
            <w:tcW w:w="1284" w:type="pct"/>
            <w:shd w:val="clear" w:color="auto" w:fill="DBE5F1" w:themeFill="accent1" w:themeFillTint="33"/>
          </w:tcPr>
          <w:p w14:paraId="2059241B" w14:textId="2E3C71D5" w:rsidR="00146021" w:rsidRPr="000E4830" w:rsidRDefault="00E80C96" w:rsidP="00146021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Nationalität</w:t>
            </w:r>
            <w:r w:rsidRPr="000E4830"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 xml:space="preserve"> </w:t>
            </w:r>
          </w:p>
        </w:tc>
        <w:tc>
          <w:tcPr>
            <w:tcW w:w="1283" w:type="pct"/>
            <w:gridSpan w:val="3"/>
            <w:shd w:val="clear" w:color="auto" w:fill="DBE5F1" w:themeFill="accent1" w:themeFillTint="33"/>
          </w:tcPr>
          <w:p w14:paraId="16CAE498" w14:textId="69DF152E" w:rsidR="00146021" w:rsidRPr="00146021" w:rsidRDefault="00E80C96" w:rsidP="00146021">
            <w:pPr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1047" w:type="pct"/>
            <w:gridSpan w:val="2"/>
            <w:shd w:val="clear" w:color="auto" w:fill="DBE5F1" w:themeFill="accent1" w:themeFillTint="33"/>
          </w:tcPr>
          <w:p w14:paraId="00B06B52" w14:textId="45B91ECA" w:rsidR="00146021" w:rsidRPr="000E4830" w:rsidRDefault="00E80C96" w:rsidP="00945210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Aufenthaltsbewilligung</w:t>
            </w:r>
          </w:p>
        </w:tc>
        <w:tc>
          <w:tcPr>
            <w:tcW w:w="1386" w:type="pct"/>
            <w:shd w:val="clear" w:color="auto" w:fill="DBE5F1" w:themeFill="accent1" w:themeFillTint="33"/>
          </w:tcPr>
          <w:p w14:paraId="0B11E2F0" w14:textId="08ECF055" w:rsidR="00E80C96" w:rsidRPr="00427919" w:rsidRDefault="00000000" w:rsidP="00945210">
            <w:pPr>
              <w:rPr>
                <w:rFonts w:ascii="Avenir Next LT Pro" w:hAnsi="Avenir Next LT Pro" w:cs="Arial"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Avenir Next LT Pro" w:hAnsi="Avenir Next LT Pro" w:cs="Arial"/>
                  <w:b/>
                  <w:bCs/>
                  <w:iCs/>
                  <w:color w:val="244061" w:themeColor="accent1" w:themeShade="80"/>
                  <w:sz w:val="16"/>
                  <w:szCs w:val="16"/>
                </w:rPr>
                <w:id w:val="-180406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C96">
                  <w:rPr>
                    <w:rFonts w:ascii="MS Gothic" w:eastAsia="MS Gothic" w:hAnsi="MS Gothic" w:cs="Arial" w:hint="eastAsia"/>
                    <w:b/>
                    <w:bCs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E80C96" w:rsidRPr="000F0217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E80C96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 xml:space="preserve">B </w:t>
            </w:r>
            <w:sdt>
              <w:sdtPr>
                <w:rPr>
                  <w:rFonts w:ascii="Avenir Next LT Pro" w:hAnsi="Avenir Next LT Pro" w:cs="Arial"/>
                  <w:b/>
                  <w:bCs/>
                  <w:iCs/>
                  <w:color w:val="244061" w:themeColor="accent1" w:themeShade="80"/>
                  <w:sz w:val="16"/>
                  <w:szCs w:val="16"/>
                </w:rPr>
                <w:id w:val="-83059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C96">
                  <w:rPr>
                    <w:rFonts w:ascii="MS Gothic" w:eastAsia="MS Gothic" w:hAnsi="MS Gothic" w:cs="Arial" w:hint="eastAsia"/>
                    <w:b/>
                    <w:bCs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E80C96" w:rsidRPr="000F0217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E80C96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 xml:space="preserve">C </w:t>
            </w:r>
            <w:sdt>
              <w:sdtPr>
                <w:rPr>
                  <w:rFonts w:ascii="Avenir Next LT Pro" w:hAnsi="Avenir Next LT Pro" w:cs="Arial"/>
                  <w:b/>
                  <w:bCs/>
                  <w:iCs/>
                  <w:color w:val="244061" w:themeColor="accent1" w:themeShade="80"/>
                  <w:sz w:val="16"/>
                  <w:szCs w:val="16"/>
                </w:rPr>
                <w:id w:val="48829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C96">
                  <w:rPr>
                    <w:rFonts w:ascii="MS Gothic" w:eastAsia="MS Gothic" w:hAnsi="MS Gothic" w:cs="Arial" w:hint="eastAsia"/>
                    <w:b/>
                    <w:bCs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E80C96" w:rsidRPr="000F0217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E80C96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 xml:space="preserve">N </w:t>
            </w:r>
            <w:sdt>
              <w:sdtPr>
                <w:rPr>
                  <w:rFonts w:ascii="Avenir Next LT Pro" w:hAnsi="Avenir Next LT Pro" w:cs="Arial"/>
                  <w:b/>
                  <w:bCs/>
                  <w:iCs/>
                  <w:color w:val="244061" w:themeColor="accent1" w:themeShade="80"/>
                  <w:sz w:val="16"/>
                  <w:szCs w:val="16"/>
                </w:rPr>
                <w:id w:val="-64443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C96">
                  <w:rPr>
                    <w:rFonts w:ascii="MS Gothic" w:eastAsia="MS Gothic" w:hAnsi="MS Gothic" w:cs="Arial" w:hint="eastAsia"/>
                    <w:b/>
                    <w:bCs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E80C96" w:rsidRPr="000F0217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E80C96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 xml:space="preserve">F </w:t>
            </w:r>
            <w:sdt>
              <w:sdtPr>
                <w:rPr>
                  <w:rFonts w:ascii="Avenir Next LT Pro" w:hAnsi="Avenir Next LT Pro" w:cs="Arial"/>
                  <w:b/>
                  <w:bCs/>
                  <w:iCs/>
                  <w:color w:val="244061" w:themeColor="accent1" w:themeShade="80"/>
                  <w:sz w:val="16"/>
                  <w:szCs w:val="16"/>
                </w:rPr>
                <w:id w:val="-128858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C96">
                  <w:rPr>
                    <w:rFonts w:ascii="MS Gothic" w:eastAsia="MS Gothic" w:hAnsi="MS Gothic" w:cs="Arial" w:hint="eastAsia"/>
                    <w:b/>
                    <w:bCs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E80C96" w:rsidRPr="000F0217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E80C96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 xml:space="preserve">S </w:t>
            </w:r>
          </w:p>
        </w:tc>
      </w:tr>
      <w:tr w:rsidR="00146021" w:rsidRPr="000E4830" w14:paraId="54F8326B" w14:textId="77777777" w:rsidTr="00FB1722">
        <w:trPr>
          <w:trHeight w:val="1000"/>
        </w:trPr>
        <w:tc>
          <w:tcPr>
            <w:tcW w:w="1284" w:type="pct"/>
            <w:shd w:val="clear" w:color="auto" w:fill="DBE5F1" w:themeFill="accent1" w:themeFillTint="33"/>
          </w:tcPr>
          <w:p w14:paraId="4B035EB9" w14:textId="2623C9C8" w:rsidR="00146021" w:rsidRPr="000E4830" w:rsidRDefault="00146021" w:rsidP="00945210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Sprache</w:t>
            </w:r>
          </w:p>
        </w:tc>
        <w:tc>
          <w:tcPr>
            <w:tcW w:w="1283" w:type="pct"/>
            <w:gridSpan w:val="3"/>
            <w:shd w:val="clear" w:color="auto" w:fill="DBE5F1" w:themeFill="accent1" w:themeFillTint="33"/>
          </w:tcPr>
          <w:p w14:paraId="6C34458D" w14:textId="77777777" w:rsidR="00146021" w:rsidRDefault="00146021" w:rsidP="00146021">
            <w:pPr>
              <w:tabs>
                <w:tab w:val="left" w:pos="1021"/>
              </w:tabs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>Deutschkenntnisse mündlich</w:t>
            </w:r>
          </w:p>
          <w:p w14:paraId="2C5D1115" w14:textId="77777777" w:rsidR="00146021" w:rsidRPr="00146021" w:rsidRDefault="00000000" w:rsidP="00146021">
            <w:pPr>
              <w:tabs>
                <w:tab w:val="left" w:pos="1021"/>
                <w:tab w:val="left" w:pos="1647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97509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21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sehr gut</w:t>
            </w:r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-126082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21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gut </w:t>
            </w:r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-188963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21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mittel </w:t>
            </w:r>
          </w:p>
          <w:p w14:paraId="5B55CE53" w14:textId="23B10B69" w:rsidR="00146021" w:rsidRPr="00174744" w:rsidRDefault="00000000" w:rsidP="00146021">
            <w:pPr>
              <w:tabs>
                <w:tab w:val="left" w:pos="1021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-83907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21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wenig</w:t>
            </w:r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-60187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21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keine</w:t>
            </w:r>
          </w:p>
        </w:tc>
        <w:tc>
          <w:tcPr>
            <w:tcW w:w="2433" w:type="pct"/>
            <w:gridSpan w:val="3"/>
            <w:shd w:val="clear" w:color="auto" w:fill="DBE5F1" w:themeFill="accent1" w:themeFillTint="33"/>
          </w:tcPr>
          <w:p w14:paraId="3DE0D838" w14:textId="77777777" w:rsidR="00146021" w:rsidRDefault="00146021" w:rsidP="00146021">
            <w:pPr>
              <w:tabs>
                <w:tab w:val="left" w:pos="1021"/>
              </w:tabs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Deutschkenntnisse schriftlich</w:t>
            </w:r>
          </w:p>
          <w:p w14:paraId="36B75F59" w14:textId="77777777" w:rsidR="00146021" w:rsidRPr="00146021" w:rsidRDefault="00000000" w:rsidP="00146021">
            <w:pPr>
              <w:tabs>
                <w:tab w:val="left" w:pos="1021"/>
                <w:tab w:val="left" w:pos="1647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133302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21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sehr gut</w:t>
            </w:r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-151660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21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gut </w:t>
            </w:r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155226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21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mittel </w:t>
            </w:r>
          </w:p>
          <w:p w14:paraId="05D92E4E" w14:textId="41F03364" w:rsidR="00146021" w:rsidRPr="000E4830" w:rsidRDefault="00000000" w:rsidP="00146021">
            <w:pPr>
              <w:tabs>
                <w:tab w:val="left" w:pos="1021"/>
              </w:tabs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-17850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wenig</w:t>
            </w:r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ab/>
            </w: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13525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21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146021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keine</w:t>
            </w:r>
          </w:p>
        </w:tc>
      </w:tr>
      <w:tr w:rsidR="00174744" w:rsidRPr="000E4830" w14:paraId="0C8A473B" w14:textId="77777777" w:rsidTr="00FB1722">
        <w:trPr>
          <w:trHeight w:val="398"/>
        </w:trPr>
        <w:tc>
          <w:tcPr>
            <w:tcW w:w="1856" w:type="pct"/>
            <w:gridSpan w:val="3"/>
            <w:shd w:val="clear" w:color="auto" w:fill="DBE5F1" w:themeFill="accent1" w:themeFillTint="33"/>
          </w:tcPr>
          <w:p w14:paraId="467ED724" w14:textId="7928FDB2" w:rsidR="00174744" w:rsidRDefault="00174744" w:rsidP="00CE5A46">
            <w:pP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color w:val="244061" w:themeColor="accent1" w:themeShade="80"/>
                <w:sz w:val="16"/>
                <w:szCs w:val="16"/>
              </w:rPr>
              <w:t>Sind weitere Beratungsstellen involviert</w:t>
            </w:r>
          </w:p>
        </w:tc>
        <w:tc>
          <w:tcPr>
            <w:tcW w:w="3144" w:type="pct"/>
            <w:gridSpan w:val="4"/>
            <w:shd w:val="clear" w:color="auto" w:fill="DBE5F1" w:themeFill="accent1" w:themeFillTint="33"/>
          </w:tcPr>
          <w:p w14:paraId="0B10549A" w14:textId="3784AC04" w:rsidR="00174744" w:rsidRPr="00427919" w:rsidRDefault="00174744" w:rsidP="00146021">
            <w:pPr>
              <w:tabs>
                <w:tab w:val="left" w:pos="1021"/>
              </w:tabs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pPr>
            <w:r w:rsidRPr="00174744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Wenn ja, welche?</w:t>
            </w:r>
            <w:r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 xml:space="preserve"> 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174744" w:rsidRPr="000E4830" w14:paraId="1B3C2FEB" w14:textId="77777777" w:rsidTr="008266B0">
        <w:trPr>
          <w:trHeight w:hRule="exact" w:val="200"/>
        </w:trPr>
        <w:tc>
          <w:tcPr>
            <w:tcW w:w="5000" w:type="pct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9AC8A22" w14:textId="77777777" w:rsidR="00174744" w:rsidRPr="000E4830" w:rsidRDefault="00174744" w:rsidP="00945210">
            <w:pPr>
              <w:rPr>
                <w:rFonts w:ascii="Avenir Next LT Pro" w:hAnsi="Avenir Next LT Pro"/>
                <w:color w:val="244061" w:themeColor="accent1" w:themeShade="80"/>
              </w:rPr>
            </w:pPr>
          </w:p>
        </w:tc>
      </w:tr>
      <w:tr w:rsidR="00174744" w:rsidRPr="008266B0" w14:paraId="7A3C9FE3" w14:textId="77777777" w:rsidTr="00945210">
        <w:trPr>
          <w:trHeight w:hRule="exact" w:val="397"/>
        </w:trPr>
        <w:tc>
          <w:tcPr>
            <w:tcW w:w="5000" w:type="pct"/>
            <w:gridSpan w:val="7"/>
            <w:shd w:val="clear" w:color="auto" w:fill="FFFFFF" w:themeFill="background1"/>
          </w:tcPr>
          <w:p w14:paraId="6F06FD9F" w14:textId="337B4768" w:rsidR="00174744" w:rsidRPr="008266B0" w:rsidRDefault="00174744" w:rsidP="00945210">
            <w:pPr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</w:pPr>
            <w:r w:rsidRPr="008266B0"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  <w:t>Berufliche Qualifikation</w:t>
            </w:r>
          </w:p>
        </w:tc>
      </w:tr>
      <w:tr w:rsidR="00174744" w:rsidRPr="002B6A9F" w14:paraId="408E9E07" w14:textId="77777777" w:rsidTr="00CE5A46">
        <w:trPr>
          <w:trHeight w:hRule="exact" w:val="466"/>
        </w:trPr>
        <w:tc>
          <w:tcPr>
            <w:tcW w:w="1284" w:type="pct"/>
            <w:shd w:val="clear" w:color="auto" w:fill="DAF6E8"/>
          </w:tcPr>
          <w:p w14:paraId="6F329F83" w14:textId="12297844" w:rsidR="00174744" w:rsidRPr="00CE5A46" w:rsidRDefault="00174744" w:rsidP="00945210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  <w:t>Erlernter Beruf</w:t>
            </w:r>
          </w:p>
          <w:p w14:paraId="041E5B48" w14:textId="77777777" w:rsidR="00174744" w:rsidRPr="00174744" w:rsidRDefault="00174744" w:rsidP="00945210">
            <w:pPr>
              <w:tabs>
                <w:tab w:val="left" w:pos="1843"/>
              </w:tabs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</w:p>
          <w:p w14:paraId="1BA081D8" w14:textId="77777777" w:rsidR="00174744" w:rsidRPr="00174744" w:rsidRDefault="00174744" w:rsidP="00945210">
            <w:pPr>
              <w:tabs>
                <w:tab w:val="left" w:pos="1843"/>
              </w:tabs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</w:p>
          <w:p w14:paraId="77A20725" w14:textId="77777777" w:rsidR="00174744" w:rsidRPr="00174744" w:rsidRDefault="00174744" w:rsidP="00945210">
            <w:pPr>
              <w:tabs>
                <w:tab w:val="left" w:pos="1843"/>
              </w:tabs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3716" w:type="pct"/>
            <w:gridSpan w:val="6"/>
            <w:shd w:val="clear" w:color="auto" w:fill="DAF6E8"/>
          </w:tcPr>
          <w:p w14:paraId="21C607B1" w14:textId="1F1A987F" w:rsidR="00174744" w:rsidRPr="00CE5A46" w:rsidRDefault="00174744" w:rsidP="00945210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  <w:p w14:paraId="4521E658" w14:textId="77777777" w:rsidR="00174744" w:rsidRPr="008B2763" w:rsidRDefault="00174744" w:rsidP="00945210">
            <w:pPr>
              <w:tabs>
                <w:tab w:val="right" w:pos="3080"/>
              </w:tabs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</w:p>
        </w:tc>
      </w:tr>
      <w:tr w:rsidR="00CE5A46" w:rsidRPr="002B6A9F" w14:paraId="3A91D1AD" w14:textId="77777777" w:rsidTr="00CE5A46">
        <w:trPr>
          <w:trHeight w:hRule="exact" w:val="442"/>
        </w:trPr>
        <w:tc>
          <w:tcPr>
            <w:tcW w:w="1284" w:type="pct"/>
            <w:shd w:val="clear" w:color="auto" w:fill="DAF6E8"/>
          </w:tcPr>
          <w:p w14:paraId="14DF5257" w14:textId="47BD5B21" w:rsidR="00CE5A46" w:rsidRDefault="00CE5A46" w:rsidP="00945210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  <w:t>Berufliche Fähigkeiten</w:t>
            </w:r>
          </w:p>
        </w:tc>
        <w:tc>
          <w:tcPr>
            <w:tcW w:w="3716" w:type="pct"/>
            <w:gridSpan w:val="6"/>
            <w:shd w:val="clear" w:color="auto" w:fill="DAF6E8"/>
          </w:tcPr>
          <w:p w14:paraId="5666A341" w14:textId="2A17BBA0" w:rsidR="00CE5A46" w:rsidRPr="00CE5A46" w:rsidRDefault="00CE5A46" w:rsidP="00945210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r w:rsidRPr="00174744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Zuletzt tätig als:</w:t>
            </w:r>
            <w:r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 xml:space="preserve"> 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  <w:r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 xml:space="preserve"> </w:t>
            </w:r>
            <w:r w:rsidRPr="00174744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bis wann</w:t>
            </w:r>
            <w:r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: 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CE5A46" w:rsidRPr="002B6A9F" w14:paraId="4A9F2EDD" w14:textId="77777777" w:rsidTr="00CE5A46">
        <w:trPr>
          <w:trHeight w:hRule="exact" w:val="442"/>
        </w:trPr>
        <w:tc>
          <w:tcPr>
            <w:tcW w:w="1284" w:type="pct"/>
            <w:shd w:val="clear" w:color="auto" w:fill="DAF6E8"/>
          </w:tcPr>
          <w:p w14:paraId="7A144FA2" w14:textId="4D149394" w:rsidR="00CE5A46" w:rsidRDefault="00CE5A46" w:rsidP="00945210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  <w:t>Sprachen</w:t>
            </w:r>
          </w:p>
        </w:tc>
        <w:tc>
          <w:tcPr>
            <w:tcW w:w="3716" w:type="pct"/>
            <w:gridSpan w:val="6"/>
            <w:shd w:val="clear" w:color="auto" w:fill="DAF6E8"/>
          </w:tcPr>
          <w:p w14:paraId="78400225" w14:textId="71611E9E" w:rsidR="00CE5A46" w:rsidRPr="00174744" w:rsidRDefault="00CE5A46" w:rsidP="00945210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CE5A46" w:rsidRPr="002B6A9F" w14:paraId="19FA8360" w14:textId="77777777" w:rsidTr="00CE5A46">
        <w:trPr>
          <w:trHeight w:hRule="exact" w:val="434"/>
        </w:trPr>
        <w:tc>
          <w:tcPr>
            <w:tcW w:w="1284" w:type="pct"/>
            <w:shd w:val="clear" w:color="auto" w:fill="DAF6E8"/>
          </w:tcPr>
          <w:p w14:paraId="0BBE5C97" w14:textId="61BE8F8A" w:rsidR="00CE5A46" w:rsidRDefault="00CE5A46" w:rsidP="00945210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  <w:t>Lebenslauf vorhanden</w:t>
            </w:r>
          </w:p>
        </w:tc>
        <w:tc>
          <w:tcPr>
            <w:tcW w:w="3716" w:type="pct"/>
            <w:gridSpan w:val="6"/>
            <w:shd w:val="clear" w:color="auto" w:fill="DAF6E8"/>
          </w:tcPr>
          <w:p w14:paraId="20F2B445" w14:textId="1900F4FC" w:rsidR="00CE5A46" w:rsidRPr="00CE5A46" w:rsidRDefault="00000000" w:rsidP="00945210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-187052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A46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CE5A46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CE5A46" w:rsidRPr="00174744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Wenn ja, bitte beilegen.</w:t>
            </w:r>
          </w:p>
        </w:tc>
      </w:tr>
      <w:tr w:rsidR="00174744" w:rsidRPr="000E4830" w14:paraId="3576AA65" w14:textId="77777777" w:rsidTr="008266B0">
        <w:trPr>
          <w:trHeight w:hRule="exact" w:val="221"/>
        </w:trPr>
        <w:tc>
          <w:tcPr>
            <w:tcW w:w="5000" w:type="pct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88FF354" w14:textId="77777777" w:rsidR="00174744" w:rsidRPr="000E4830" w:rsidRDefault="00174744" w:rsidP="00945210">
            <w:pPr>
              <w:rPr>
                <w:rFonts w:ascii="Avenir Next LT Pro" w:hAnsi="Avenir Next LT Pro"/>
                <w:color w:val="244061" w:themeColor="accent1" w:themeShade="80"/>
              </w:rPr>
            </w:pPr>
          </w:p>
        </w:tc>
      </w:tr>
      <w:tr w:rsidR="00174744" w:rsidRPr="008266B0" w14:paraId="03B8233E" w14:textId="77777777" w:rsidTr="00945210">
        <w:trPr>
          <w:trHeight w:hRule="exact" w:val="397"/>
        </w:trPr>
        <w:tc>
          <w:tcPr>
            <w:tcW w:w="5000" w:type="pct"/>
            <w:gridSpan w:val="7"/>
            <w:shd w:val="clear" w:color="auto" w:fill="FFFFFF" w:themeFill="background1"/>
          </w:tcPr>
          <w:p w14:paraId="2473A61B" w14:textId="2E177881" w:rsidR="00174744" w:rsidRPr="008266B0" w:rsidRDefault="00174744" w:rsidP="00945210">
            <w:pPr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</w:pPr>
            <w:r w:rsidRPr="008266B0"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  <w:t>Gesundheitliche Einschränkungen</w:t>
            </w:r>
          </w:p>
        </w:tc>
      </w:tr>
      <w:tr w:rsidR="007031C9" w:rsidRPr="002B6A9F" w14:paraId="15FC2EC5" w14:textId="77777777" w:rsidTr="007031C9">
        <w:trPr>
          <w:trHeight w:val="1120"/>
        </w:trPr>
        <w:tc>
          <w:tcPr>
            <w:tcW w:w="5000" w:type="pct"/>
            <w:gridSpan w:val="7"/>
            <w:shd w:val="clear" w:color="auto" w:fill="DAF6E8"/>
          </w:tcPr>
          <w:p w14:paraId="54C6A837" w14:textId="77777777" w:rsidR="007031C9" w:rsidRPr="00174744" w:rsidRDefault="007031C9" w:rsidP="00174744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  <w:t>Diagnosen</w:t>
            </w:r>
          </w:p>
          <w:p w14:paraId="0E7ABEF3" w14:textId="698ECC78" w:rsidR="007031C9" w:rsidRPr="00CE5A46" w:rsidRDefault="007031C9" w:rsidP="00174744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7031C9" w:rsidRPr="002B6A9F" w14:paraId="4AD966BD" w14:textId="77777777" w:rsidTr="007031C9">
        <w:trPr>
          <w:trHeight w:val="1122"/>
        </w:trPr>
        <w:tc>
          <w:tcPr>
            <w:tcW w:w="5000" w:type="pct"/>
            <w:gridSpan w:val="7"/>
            <w:shd w:val="clear" w:color="auto" w:fill="DAF6E8"/>
          </w:tcPr>
          <w:p w14:paraId="705756EF" w14:textId="0D0BE9A8" w:rsidR="007031C9" w:rsidRPr="00174744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  <w:t>Ergonomisches Profil</w:t>
            </w:r>
          </w:p>
          <w:p w14:paraId="67EEAFC1" w14:textId="61AF12EC" w:rsidR="007031C9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7031C9" w:rsidRPr="000E4830" w14:paraId="6B675DBB" w14:textId="77777777" w:rsidTr="008266B0">
        <w:trPr>
          <w:trHeight w:hRule="exact" w:val="212"/>
        </w:trPr>
        <w:tc>
          <w:tcPr>
            <w:tcW w:w="5000" w:type="pct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B738FFC" w14:textId="77777777" w:rsidR="007031C9" w:rsidRPr="000E4830" w:rsidRDefault="007031C9" w:rsidP="007031C9">
            <w:pPr>
              <w:rPr>
                <w:rFonts w:ascii="Avenir Next LT Pro" w:hAnsi="Avenir Next LT Pro"/>
                <w:color w:val="244061" w:themeColor="accent1" w:themeShade="80"/>
              </w:rPr>
            </w:pPr>
          </w:p>
        </w:tc>
      </w:tr>
      <w:tr w:rsidR="007031C9" w:rsidRPr="008266B0" w14:paraId="16AB63AB" w14:textId="77777777" w:rsidTr="00945210">
        <w:trPr>
          <w:trHeight w:hRule="exact" w:val="397"/>
        </w:trPr>
        <w:tc>
          <w:tcPr>
            <w:tcW w:w="5000" w:type="pct"/>
            <w:gridSpan w:val="7"/>
            <w:shd w:val="clear" w:color="auto" w:fill="FFFFFF" w:themeFill="background1"/>
          </w:tcPr>
          <w:p w14:paraId="7783CF0F" w14:textId="33E8F422" w:rsidR="007031C9" w:rsidRPr="008266B0" w:rsidRDefault="007031C9" w:rsidP="007031C9">
            <w:pPr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</w:pPr>
            <w:r w:rsidRPr="008266B0"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  <w:t>Gewünschtes Arbeitspensum / Abeitszeiten und Beschäftigung</w:t>
            </w:r>
          </w:p>
        </w:tc>
      </w:tr>
      <w:tr w:rsidR="007031C9" w:rsidRPr="002B6A9F" w14:paraId="0D864FB2" w14:textId="77777777" w:rsidTr="00CE5A46">
        <w:trPr>
          <w:trHeight w:hRule="exact" w:val="390"/>
        </w:trPr>
        <w:tc>
          <w:tcPr>
            <w:tcW w:w="1284" w:type="pct"/>
            <w:shd w:val="clear" w:color="auto" w:fill="DAF6E8"/>
          </w:tcPr>
          <w:p w14:paraId="5CB002BB" w14:textId="0296AB76" w:rsidR="007031C9" w:rsidRPr="00CE5A46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  <w:t>Gewünschtes Startpensum</w:t>
            </w:r>
          </w:p>
        </w:tc>
        <w:tc>
          <w:tcPr>
            <w:tcW w:w="3716" w:type="pct"/>
            <w:gridSpan w:val="6"/>
            <w:shd w:val="clear" w:color="auto" w:fill="DAF6E8"/>
          </w:tcPr>
          <w:p w14:paraId="43722871" w14:textId="048827D6" w:rsidR="007031C9" w:rsidRPr="00CE5A46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  <w:r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%  </w:t>
            </w:r>
            <w:r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 xml:space="preserve"> =   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  <w:r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 xml:space="preserve"> </w:t>
            </w:r>
            <w:r w:rsidRPr="00CE5A46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Stunden pro Tag</w:t>
            </w:r>
          </w:p>
        </w:tc>
      </w:tr>
      <w:tr w:rsidR="007031C9" w:rsidRPr="002B6A9F" w14:paraId="72576EEE" w14:textId="77777777" w:rsidTr="00CE5A46">
        <w:trPr>
          <w:trHeight w:hRule="exact" w:val="390"/>
        </w:trPr>
        <w:tc>
          <w:tcPr>
            <w:tcW w:w="1284" w:type="pct"/>
            <w:shd w:val="clear" w:color="auto" w:fill="DAF6E8"/>
          </w:tcPr>
          <w:p w14:paraId="1001922B" w14:textId="0F2947AB" w:rsidR="007031C9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  <w:t>Angestrebtes Zielpensum</w:t>
            </w:r>
          </w:p>
        </w:tc>
        <w:tc>
          <w:tcPr>
            <w:tcW w:w="3716" w:type="pct"/>
            <w:gridSpan w:val="6"/>
            <w:shd w:val="clear" w:color="auto" w:fill="DAF6E8"/>
          </w:tcPr>
          <w:p w14:paraId="27513B2A" w14:textId="3DAF1767" w:rsidR="007031C9" w:rsidRPr="00427919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  <w:r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%  </w:t>
            </w:r>
            <w:r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 xml:space="preserve"> =   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  <w:r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 xml:space="preserve"> </w:t>
            </w:r>
            <w:r w:rsidRPr="00CE5A46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Stunden pro Tag</w:t>
            </w:r>
          </w:p>
        </w:tc>
      </w:tr>
      <w:tr w:rsidR="007031C9" w:rsidRPr="002B6A9F" w14:paraId="13519BCB" w14:textId="77777777" w:rsidTr="009D4AC9">
        <w:trPr>
          <w:trHeight w:hRule="exact" w:val="458"/>
        </w:trPr>
        <w:tc>
          <w:tcPr>
            <w:tcW w:w="1284" w:type="pct"/>
            <w:shd w:val="clear" w:color="auto" w:fill="DAF6E8"/>
          </w:tcPr>
          <w:p w14:paraId="01FD4921" w14:textId="04F392B2" w:rsidR="007031C9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  <w:t>Gewünschte Einsatzbereiche</w:t>
            </w:r>
          </w:p>
        </w:tc>
        <w:tc>
          <w:tcPr>
            <w:tcW w:w="3716" w:type="pct"/>
            <w:gridSpan w:val="6"/>
            <w:shd w:val="clear" w:color="auto" w:fill="DAF6E8"/>
          </w:tcPr>
          <w:p w14:paraId="6CEB20AE" w14:textId="12F5439E" w:rsidR="007031C9" w:rsidRPr="009D4AC9" w:rsidRDefault="00000000" w:rsidP="007031C9">
            <w:pPr>
              <w:tabs>
                <w:tab w:val="left" w:pos="1021"/>
                <w:tab w:val="left" w:pos="1647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159874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1C9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7031C9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7031C9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Gärtnerei   </w:t>
            </w: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23660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1C9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7031C9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7031C9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Gastro   </w:t>
            </w: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23182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1C9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7031C9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7031C9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Administration   </w:t>
            </w: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-171195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1C9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7031C9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7031C9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Liegenschaft/Reinigung   </w:t>
            </w: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-41224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1C9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7031C9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7031C9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Laden   </w:t>
            </w: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103832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1C9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7031C9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7031C9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Keativatelier</w:t>
            </w:r>
          </w:p>
        </w:tc>
      </w:tr>
      <w:tr w:rsidR="007031C9" w:rsidRPr="002B6A9F" w14:paraId="74125553" w14:textId="77777777" w:rsidTr="009D4AC9">
        <w:trPr>
          <w:trHeight w:hRule="exact" w:val="706"/>
        </w:trPr>
        <w:tc>
          <w:tcPr>
            <w:tcW w:w="2856" w:type="pct"/>
            <w:gridSpan w:val="5"/>
            <w:shd w:val="clear" w:color="auto" w:fill="DAF6E8"/>
          </w:tcPr>
          <w:p w14:paraId="2470E2E1" w14:textId="77D588AE" w:rsidR="007031C9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  <w:t>Sind nächstens Ferien, Militär oder andere Abwesenheiten geplant?</w:t>
            </w:r>
          </w:p>
        </w:tc>
        <w:tc>
          <w:tcPr>
            <w:tcW w:w="2144" w:type="pct"/>
            <w:gridSpan w:val="2"/>
            <w:shd w:val="clear" w:color="auto" w:fill="DAF6E8"/>
          </w:tcPr>
          <w:p w14:paraId="589FD748" w14:textId="77777777" w:rsidR="007031C9" w:rsidRDefault="00000000" w:rsidP="007031C9">
            <w:pPr>
              <w:tabs>
                <w:tab w:val="left" w:pos="1021"/>
                <w:tab w:val="left" w:pos="1647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-158899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1C9" w:rsidRPr="00146021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7031C9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7031C9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Nein</w:t>
            </w:r>
          </w:p>
          <w:p w14:paraId="19BC9E51" w14:textId="0F8CF306" w:rsidR="007031C9" w:rsidRPr="00146021" w:rsidRDefault="00000000" w:rsidP="007031C9">
            <w:pPr>
              <w:tabs>
                <w:tab w:val="left" w:pos="1021"/>
                <w:tab w:val="left" w:pos="1647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Avenir Next LT Pro" w:hAnsi="Avenir Next LT Pro" w:cs="Arial"/>
                  <w:iCs/>
                  <w:color w:val="244061" w:themeColor="accent1" w:themeShade="80"/>
                  <w:sz w:val="16"/>
                  <w:szCs w:val="16"/>
                </w:rPr>
                <w:id w:val="60238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1C9">
                  <w:rPr>
                    <w:rFonts w:ascii="MS Gothic" w:eastAsia="MS Gothic" w:hAnsi="MS Gothic" w:cs="Arial" w:hint="eastAsia"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7031C9" w:rsidRPr="00146021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7031C9" w:rsidRPr="009D4AC9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Ja</w:t>
            </w:r>
            <w:r w:rsidR="007031C9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:</w:t>
            </w:r>
            <w:r w:rsidR="007031C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 xml:space="preserve">  </w:t>
            </w:r>
            <w:r w:rsidR="007031C9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Grund/Dauer: </w:t>
            </w:r>
            <w:r w:rsidR="007031C9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7031C9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="007031C9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="007031C9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="007031C9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7031C9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7031C9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7031C9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7031C9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="007031C9"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7031C9" w:rsidRPr="000E4830" w14:paraId="7D5419ED" w14:textId="77777777" w:rsidTr="00945210">
        <w:trPr>
          <w:trHeight w:hRule="exact" w:val="212"/>
        </w:trPr>
        <w:tc>
          <w:tcPr>
            <w:tcW w:w="5000" w:type="pct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9D1B686" w14:textId="77777777" w:rsidR="007031C9" w:rsidRPr="000E4830" w:rsidRDefault="007031C9" w:rsidP="007031C9">
            <w:pPr>
              <w:rPr>
                <w:rFonts w:ascii="Avenir Next LT Pro" w:hAnsi="Avenir Next LT Pro"/>
                <w:color w:val="244061" w:themeColor="accent1" w:themeShade="80"/>
              </w:rPr>
            </w:pPr>
          </w:p>
        </w:tc>
      </w:tr>
    </w:tbl>
    <w:p w14:paraId="7611AE73" w14:textId="77777777" w:rsidR="007031C9" w:rsidRDefault="007031C9">
      <w:r>
        <w:br w:type="page"/>
      </w:r>
    </w:p>
    <w:tbl>
      <w:tblPr>
        <w:tblStyle w:val="TabellemithellemGitternetz"/>
        <w:tblW w:w="5306" w:type="pct"/>
        <w:tblLook w:val="04A0" w:firstRow="1" w:lastRow="0" w:firstColumn="1" w:lastColumn="0" w:noHBand="0" w:noVBand="1"/>
      </w:tblPr>
      <w:tblGrid>
        <w:gridCol w:w="1652"/>
        <w:gridCol w:w="1654"/>
        <w:gridCol w:w="1654"/>
        <w:gridCol w:w="1652"/>
        <w:gridCol w:w="1654"/>
        <w:gridCol w:w="1650"/>
      </w:tblGrid>
      <w:tr w:rsidR="007031C9" w:rsidRPr="008266B0" w14:paraId="558D5C8B" w14:textId="77777777" w:rsidTr="00945210">
        <w:trPr>
          <w:trHeight w:hRule="exact" w:val="397"/>
        </w:trPr>
        <w:tc>
          <w:tcPr>
            <w:tcW w:w="5000" w:type="pct"/>
            <w:gridSpan w:val="6"/>
            <w:shd w:val="clear" w:color="auto" w:fill="FFFFFF" w:themeFill="background1"/>
          </w:tcPr>
          <w:p w14:paraId="1E73A4FE" w14:textId="1D0F7BEB" w:rsidR="007031C9" w:rsidRPr="008266B0" w:rsidRDefault="007031C9" w:rsidP="007031C9">
            <w:pPr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</w:pPr>
            <w:r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  <w:lastRenderedPageBreak/>
              <w:t>Mögliche Arbeitszeiten</w:t>
            </w:r>
          </w:p>
        </w:tc>
      </w:tr>
      <w:tr w:rsidR="007031C9" w:rsidRPr="00DF04D0" w14:paraId="06E3EB5D" w14:textId="438CA0F9" w:rsidTr="00DF04D0">
        <w:trPr>
          <w:trHeight w:val="35"/>
        </w:trPr>
        <w:tc>
          <w:tcPr>
            <w:tcW w:w="833" w:type="pct"/>
            <w:tcBorders>
              <w:right w:val="single" w:sz="4" w:space="0" w:color="auto"/>
            </w:tcBorders>
            <w:shd w:val="clear" w:color="auto" w:fill="DAF6E8"/>
          </w:tcPr>
          <w:p w14:paraId="3FE7A08C" w14:textId="57DC2931" w:rsidR="007031C9" w:rsidRPr="00DF04D0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</w:p>
        </w:tc>
        <w:tc>
          <w:tcPr>
            <w:tcW w:w="834" w:type="pct"/>
            <w:tcBorders>
              <w:left w:val="single" w:sz="4" w:space="0" w:color="auto"/>
            </w:tcBorders>
            <w:shd w:val="clear" w:color="auto" w:fill="DAF6E8"/>
          </w:tcPr>
          <w:p w14:paraId="5B7916F2" w14:textId="11CED2A8" w:rsidR="007031C9" w:rsidRPr="00DF04D0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  <w:r w:rsidRPr="00DF04D0"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  <w:t>Montag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AF6E8"/>
          </w:tcPr>
          <w:p w14:paraId="24B40A96" w14:textId="46D32E35" w:rsidR="007031C9" w:rsidRPr="00DF04D0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  <w:r w:rsidRPr="00DF04D0"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  <w:t>Dienstag</w:t>
            </w:r>
          </w:p>
        </w:tc>
        <w:tc>
          <w:tcPr>
            <w:tcW w:w="833" w:type="pct"/>
            <w:tcBorders>
              <w:left w:val="single" w:sz="4" w:space="0" w:color="auto"/>
            </w:tcBorders>
            <w:shd w:val="clear" w:color="auto" w:fill="DAF6E8"/>
          </w:tcPr>
          <w:p w14:paraId="3406E09E" w14:textId="0C6CCE16" w:rsidR="007031C9" w:rsidRPr="00DF04D0" w:rsidRDefault="007031C9" w:rsidP="007031C9">
            <w:pPr>
              <w:tabs>
                <w:tab w:val="left" w:pos="1021"/>
                <w:tab w:val="left" w:pos="1647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r w:rsidRPr="00DF04D0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Mittwoch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shd w:val="clear" w:color="auto" w:fill="DAF6E8"/>
          </w:tcPr>
          <w:p w14:paraId="653ACF9F" w14:textId="5E5FAA3B" w:rsidR="007031C9" w:rsidRPr="00DF04D0" w:rsidRDefault="007031C9" w:rsidP="007031C9">
            <w:pPr>
              <w:tabs>
                <w:tab w:val="left" w:pos="1021"/>
                <w:tab w:val="left" w:pos="1647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r w:rsidRPr="00DF04D0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Donnerstag</w:t>
            </w:r>
          </w:p>
        </w:tc>
        <w:tc>
          <w:tcPr>
            <w:tcW w:w="832" w:type="pct"/>
            <w:tcBorders>
              <w:left w:val="single" w:sz="4" w:space="0" w:color="auto"/>
            </w:tcBorders>
            <w:shd w:val="clear" w:color="auto" w:fill="DAF6E8"/>
          </w:tcPr>
          <w:p w14:paraId="0508426F" w14:textId="64E79BA2" w:rsidR="007031C9" w:rsidRPr="00DF04D0" w:rsidRDefault="007031C9" w:rsidP="007031C9">
            <w:pPr>
              <w:tabs>
                <w:tab w:val="left" w:pos="1021"/>
                <w:tab w:val="left" w:pos="1647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r w:rsidRPr="00DF04D0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Freitag</w:t>
            </w:r>
          </w:p>
        </w:tc>
      </w:tr>
      <w:tr w:rsidR="007031C9" w:rsidRPr="00DF04D0" w14:paraId="0F9A0AB6" w14:textId="77777777" w:rsidTr="00DF04D0">
        <w:trPr>
          <w:trHeight w:val="284"/>
        </w:trPr>
        <w:tc>
          <w:tcPr>
            <w:tcW w:w="833" w:type="pct"/>
            <w:tcBorders>
              <w:right w:val="single" w:sz="4" w:space="0" w:color="auto"/>
            </w:tcBorders>
            <w:shd w:val="clear" w:color="auto" w:fill="DAF6E8"/>
          </w:tcPr>
          <w:p w14:paraId="412BB0E0" w14:textId="71A0976D" w:rsidR="007031C9" w:rsidRPr="00DF04D0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  <w:r w:rsidRPr="00DF04D0"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  <w:t>Vormittag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shd w:val="clear" w:color="auto" w:fill="DAF6E8"/>
          </w:tcPr>
          <w:p w14:paraId="442D62DC" w14:textId="5CBAD66E" w:rsidR="007031C9" w:rsidRPr="00DF04D0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AF6E8"/>
          </w:tcPr>
          <w:p w14:paraId="1C365CED" w14:textId="06C11933" w:rsidR="007031C9" w:rsidRPr="00DF04D0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833" w:type="pct"/>
            <w:tcBorders>
              <w:left w:val="single" w:sz="4" w:space="0" w:color="auto"/>
            </w:tcBorders>
            <w:shd w:val="clear" w:color="auto" w:fill="DAF6E8"/>
          </w:tcPr>
          <w:p w14:paraId="6C97C31E" w14:textId="38F067D5" w:rsidR="007031C9" w:rsidRPr="00DF04D0" w:rsidRDefault="007031C9" w:rsidP="007031C9">
            <w:pPr>
              <w:tabs>
                <w:tab w:val="left" w:pos="1021"/>
                <w:tab w:val="left" w:pos="1647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834" w:type="pct"/>
            <w:tcBorders>
              <w:left w:val="single" w:sz="4" w:space="0" w:color="auto"/>
            </w:tcBorders>
            <w:shd w:val="clear" w:color="auto" w:fill="DAF6E8"/>
          </w:tcPr>
          <w:p w14:paraId="152539A2" w14:textId="79CC39F5" w:rsidR="007031C9" w:rsidRPr="00DF04D0" w:rsidRDefault="007031C9" w:rsidP="007031C9">
            <w:pPr>
              <w:tabs>
                <w:tab w:val="left" w:pos="1021"/>
                <w:tab w:val="left" w:pos="1647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832" w:type="pct"/>
            <w:tcBorders>
              <w:left w:val="single" w:sz="4" w:space="0" w:color="auto"/>
            </w:tcBorders>
            <w:shd w:val="clear" w:color="auto" w:fill="DAF6E8"/>
          </w:tcPr>
          <w:p w14:paraId="5020A656" w14:textId="2AD85534" w:rsidR="007031C9" w:rsidRPr="00DF04D0" w:rsidRDefault="007031C9" w:rsidP="007031C9">
            <w:pPr>
              <w:tabs>
                <w:tab w:val="left" w:pos="1021"/>
                <w:tab w:val="left" w:pos="1647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  <w:tr w:rsidR="007031C9" w:rsidRPr="00DF04D0" w14:paraId="67A48D61" w14:textId="77777777" w:rsidTr="00DF04D0">
        <w:trPr>
          <w:trHeight w:val="284"/>
        </w:trPr>
        <w:tc>
          <w:tcPr>
            <w:tcW w:w="833" w:type="pct"/>
            <w:tcBorders>
              <w:right w:val="single" w:sz="4" w:space="0" w:color="auto"/>
            </w:tcBorders>
            <w:shd w:val="clear" w:color="auto" w:fill="DAF6E8"/>
          </w:tcPr>
          <w:p w14:paraId="51F013B6" w14:textId="0D8E4923" w:rsidR="007031C9" w:rsidRPr="00DF04D0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  <w:r w:rsidRPr="00DF04D0"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  <w:t>Nachmittag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shd w:val="clear" w:color="auto" w:fill="DAF6E8"/>
          </w:tcPr>
          <w:p w14:paraId="02311FB0" w14:textId="484986A1" w:rsidR="007031C9" w:rsidRPr="00DF04D0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AF6E8"/>
          </w:tcPr>
          <w:p w14:paraId="31994C00" w14:textId="47BEA70E" w:rsidR="007031C9" w:rsidRPr="00DF04D0" w:rsidRDefault="007031C9" w:rsidP="007031C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833" w:type="pct"/>
            <w:tcBorders>
              <w:left w:val="single" w:sz="4" w:space="0" w:color="auto"/>
            </w:tcBorders>
            <w:shd w:val="clear" w:color="auto" w:fill="DAF6E8"/>
          </w:tcPr>
          <w:p w14:paraId="61056428" w14:textId="781B9262" w:rsidR="007031C9" w:rsidRPr="00DF04D0" w:rsidRDefault="007031C9" w:rsidP="007031C9">
            <w:pPr>
              <w:tabs>
                <w:tab w:val="left" w:pos="1021"/>
                <w:tab w:val="left" w:pos="1647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834" w:type="pct"/>
            <w:tcBorders>
              <w:left w:val="single" w:sz="4" w:space="0" w:color="auto"/>
            </w:tcBorders>
            <w:shd w:val="clear" w:color="auto" w:fill="DAF6E8"/>
          </w:tcPr>
          <w:p w14:paraId="26E0404E" w14:textId="54CBB2AF" w:rsidR="007031C9" w:rsidRPr="00DF04D0" w:rsidRDefault="007031C9" w:rsidP="007031C9">
            <w:pPr>
              <w:tabs>
                <w:tab w:val="left" w:pos="1021"/>
                <w:tab w:val="left" w:pos="1647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832" w:type="pct"/>
            <w:tcBorders>
              <w:left w:val="single" w:sz="4" w:space="0" w:color="auto"/>
            </w:tcBorders>
            <w:shd w:val="clear" w:color="auto" w:fill="DAF6E8"/>
          </w:tcPr>
          <w:p w14:paraId="040FA7C9" w14:textId="2592D1CC" w:rsidR="007031C9" w:rsidRPr="00DF04D0" w:rsidRDefault="007031C9" w:rsidP="007031C9">
            <w:pPr>
              <w:tabs>
                <w:tab w:val="left" w:pos="1021"/>
                <w:tab w:val="left" w:pos="1647"/>
              </w:tabs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</w:pP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instrText xml:space="preserve"> FORMTEXT </w:instrTex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separate"/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t> </w:t>
            </w:r>
            <w:r w:rsidRPr="00427919">
              <w:rPr>
                <w:rFonts w:ascii="Avenir Next LT Pro" w:hAnsi="Avenir Next LT Pro" w:cs="Arial"/>
                <w:i/>
                <w:color w:val="244061" w:themeColor="accent1" w:themeShade="80"/>
                <w:sz w:val="16"/>
                <w:szCs w:val="16"/>
              </w:rPr>
              <w:fldChar w:fldCharType="end"/>
            </w:r>
          </w:p>
        </w:tc>
      </w:tr>
    </w:tbl>
    <w:p w14:paraId="3FAA581F" w14:textId="77777777" w:rsidR="00DF04D0" w:rsidRDefault="00DF04D0" w:rsidP="00116028">
      <w:pPr>
        <w:rPr>
          <w:rFonts w:ascii="Avenir Next LT Pro" w:hAnsi="Avenir Next LT Pro"/>
          <w:b/>
          <w:bCs/>
          <w:color w:val="244061" w:themeColor="accent1" w:themeShade="80"/>
          <w:sz w:val="24"/>
        </w:rPr>
      </w:pPr>
    </w:p>
    <w:p w14:paraId="6E790F15" w14:textId="77777777" w:rsidR="008266B0" w:rsidRDefault="008266B0" w:rsidP="00116028">
      <w:pPr>
        <w:rPr>
          <w:rFonts w:ascii="Avenir Next LT Pro" w:hAnsi="Avenir Next LT Pro"/>
          <w:b/>
          <w:bCs/>
          <w:color w:val="244061" w:themeColor="accent1" w:themeShade="80"/>
          <w:sz w:val="24"/>
        </w:rPr>
      </w:pPr>
    </w:p>
    <w:p w14:paraId="1BD3A422" w14:textId="77777777" w:rsidR="008266B0" w:rsidRDefault="008266B0" w:rsidP="00116028">
      <w:pPr>
        <w:rPr>
          <w:rFonts w:ascii="Avenir Next LT Pro" w:hAnsi="Avenir Next LT Pro"/>
          <w:b/>
          <w:bCs/>
          <w:color w:val="244061" w:themeColor="accent1" w:themeShade="80"/>
          <w:sz w:val="24"/>
        </w:rPr>
        <w:sectPr w:rsidR="008266B0" w:rsidSect="008266B0">
          <w:footerReference w:type="default" r:id="rId7"/>
          <w:headerReference w:type="first" r:id="rId8"/>
          <w:pgSz w:w="11906" w:h="16838" w:code="9"/>
          <w:pgMar w:top="993" w:right="1134" w:bottom="284" w:left="1418" w:header="426" w:footer="258" w:gutter="0"/>
          <w:cols w:space="708"/>
          <w:titlePg/>
          <w:docGrid w:linePitch="360"/>
        </w:sectPr>
      </w:pPr>
    </w:p>
    <w:tbl>
      <w:tblPr>
        <w:tblStyle w:val="TabellemithellemGitternetz"/>
        <w:tblW w:w="5306" w:type="pct"/>
        <w:tblLook w:val="04A0" w:firstRow="1" w:lastRow="0" w:firstColumn="1" w:lastColumn="0" w:noHBand="0" w:noVBand="1"/>
      </w:tblPr>
      <w:tblGrid>
        <w:gridCol w:w="5099"/>
        <w:gridCol w:w="4817"/>
      </w:tblGrid>
      <w:tr w:rsidR="009D4AC9" w:rsidRPr="000E4830" w14:paraId="0760DD43" w14:textId="77777777" w:rsidTr="000F0217">
        <w:trPr>
          <w:trHeight w:hRule="exact" w:val="397"/>
        </w:trPr>
        <w:tc>
          <w:tcPr>
            <w:tcW w:w="5000" w:type="pct"/>
            <w:gridSpan w:val="2"/>
            <w:shd w:val="clear" w:color="auto" w:fill="FFFFFF" w:themeFill="background1"/>
          </w:tcPr>
          <w:p w14:paraId="17D5FD3D" w14:textId="4FCD2A6F" w:rsidR="009D4AC9" w:rsidRPr="008266B0" w:rsidRDefault="008266B0" w:rsidP="00116028">
            <w:pPr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</w:pPr>
            <w:r>
              <w:rPr>
                <w:rFonts w:ascii="Avenir Next LT Pro" w:hAnsi="Avenir Next LT Pro"/>
                <w:b/>
                <w:bCs/>
                <w:color w:val="244061" w:themeColor="accent1" w:themeShade="80"/>
                <w:szCs w:val="20"/>
              </w:rPr>
              <w:t>Gewünschte Massnahme</w:t>
            </w:r>
          </w:p>
        </w:tc>
      </w:tr>
      <w:tr w:rsidR="000F0217" w:rsidRPr="002B6A9F" w14:paraId="5A3BB5E1" w14:textId="77777777" w:rsidTr="00174744">
        <w:trPr>
          <w:trHeight w:hRule="exact" w:val="1247"/>
        </w:trPr>
        <w:tc>
          <w:tcPr>
            <w:tcW w:w="2571" w:type="pct"/>
            <w:shd w:val="clear" w:color="auto" w:fill="DAF6E8"/>
          </w:tcPr>
          <w:p w14:paraId="50C8A824" w14:textId="71D47E49" w:rsidR="000F0217" w:rsidRPr="000F0217" w:rsidRDefault="000F0217" w:rsidP="0042791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r w:rsidRPr="000F0217"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  <w:t>GRUNDMODULE</w:t>
            </w:r>
          </w:p>
          <w:p w14:paraId="65F06792" w14:textId="2826C6C6" w:rsidR="000F0217" w:rsidRPr="008B2763" w:rsidRDefault="00000000" w:rsidP="0042791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Avenir Next LT Pro" w:hAnsi="Avenir Next LT Pro" w:cs="Arial"/>
                  <w:b/>
                  <w:bCs/>
                  <w:iCs/>
                  <w:color w:val="244061" w:themeColor="accent1" w:themeShade="80"/>
                  <w:sz w:val="16"/>
                  <w:szCs w:val="16"/>
                </w:rPr>
                <w:id w:val="188321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763">
                  <w:rPr>
                    <w:rFonts w:ascii="MS Gothic" w:eastAsia="MS Gothic" w:hAnsi="MS Gothic" w:cs="Arial" w:hint="eastAsia"/>
                    <w:b/>
                    <w:bCs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0F0217" w:rsidRPr="000F0217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0F0217" w:rsidRPr="008B2763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>Tagesstruktur</w:t>
            </w:r>
            <w:r w:rsidR="008B2763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0F0217" w:rsidRPr="008B2763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Beschäftigung ohne individuelle Betreuung</w:t>
            </w:r>
          </w:p>
          <w:p w14:paraId="4BDDDAC3" w14:textId="7C0E08C4" w:rsidR="000F0217" w:rsidRPr="00E71003" w:rsidRDefault="00000000" w:rsidP="0042791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  <w:lang w:val="fr-CH"/>
              </w:rPr>
            </w:pPr>
            <w:sdt>
              <w:sdtPr>
                <w:rPr>
                  <w:rFonts w:ascii="Avenir Next LT Pro" w:hAnsi="Avenir Next LT Pro" w:cs="Arial"/>
                  <w:b/>
                  <w:bCs/>
                  <w:iCs/>
                  <w:color w:val="244061" w:themeColor="accent1" w:themeShade="80"/>
                  <w:sz w:val="16"/>
                  <w:szCs w:val="16"/>
                  <w:lang w:val="fr-CH"/>
                </w:rPr>
                <w:id w:val="1512719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217" w:rsidRPr="00E71003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244061" w:themeColor="accent1" w:themeShade="80"/>
                    <w:sz w:val="16"/>
                    <w:szCs w:val="16"/>
                    <w:lang w:val="fr-CH"/>
                  </w:rPr>
                  <w:t>☐</w:t>
                </w:r>
              </w:sdtContent>
            </w:sdt>
            <w:r w:rsidR="000F0217" w:rsidRPr="00E71003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  <w:lang w:val="fr-CH"/>
              </w:rPr>
              <w:t xml:space="preserve"> </w:t>
            </w:r>
            <w:r w:rsidR="008B2763" w:rsidRPr="008B2763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  <w:lang w:val="fr-CH"/>
              </w:rPr>
              <w:t>Arbeitstraining</w:t>
            </w:r>
            <w:r w:rsidR="008B2763" w:rsidRPr="008B2763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  <w:lang w:val="fr-CH"/>
              </w:rPr>
              <w:t xml:space="preserve"> mit individueller Betreuung</w:t>
            </w:r>
          </w:p>
          <w:p w14:paraId="2BF69094" w14:textId="77777777" w:rsidR="000F0217" w:rsidRPr="00E71003" w:rsidRDefault="000F0217" w:rsidP="00A76EDA">
            <w:pPr>
              <w:tabs>
                <w:tab w:val="left" w:pos="1843"/>
              </w:tabs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  <w:lang w:val="fr-CH"/>
              </w:rPr>
            </w:pPr>
          </w:p>
          <w:p w14:paraId="010B0E2F" w14:textId="52C23F81" w:rsidR="000F0217" w:rsidRPr="00E71003" w:rsidRDefault="000F0217" w:rsidP="00A76EDA">
            <w:pPr>
              <w:tabs>
                <w:tab w:val="left" w:pos="1843"/>
              </w:tabs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  <w:lang w:val="fr-CH"/>
              </w:rPr>
            </w:pPr>
          </w:p>
          <w:p w14:paraId="36D2D765" w14:textId="57F4435A" w:rsidR="000F0217" w:rsidRPr="00E71003" w:rsidRDefault="000F0217" w:rsidP="00C41BAE">
            <w:pPr>
              <w:tabs>
                <w:tab w:val="left" w:pos="1843"/>
              </w:tabs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  <w:lang w:val="fr-CH"/>
              </w:rPr>
            </w:pPr>
          </w:p>
        </w:tc>
        <w:tc>
          <w:tcPr>
            <w:tcW w:w="2429" w:type="pct"/>
            <w:shd w:val="clear" w:color="auto" w:fill="DAF6E8"/>
          </w:tcPr>
          <w:p w14:paraId="10956179" w14:textId="3F5C32C2" w:rsidR="000F0217" w:rsidRPr="008B2763" w:rsidRDefault="008B2763" w:rsidP="0042791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r w:rsidRPr="008B2763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>ZUSATZMODULE</w:t>
            </w:r>
          </w:p>
          <w:p w14:paraId="042785D4" w14:textId="049A2269" w:rsidR="000F0217" w:rsidRPr="008B2763" w:rsidRDefault="00000000" w:rsidP="0042791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Avenir Next LT Pro" w:hAnsi="Avenir Next LT Pro" w:cs="Arial"/>
                  <w:b/>
                  <w:bCs/>
                  <w:iCs/>
                  <w:color w:val="244061" w:themeColor="accent1" w:themeShade="80"/>
                  <w:sz w:val="16"/>
                  <w:szCs w:val="16"/>
                </w:rPr>
                <w:id w:val="-168496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217" w:rsidRPr="008B2763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0F0217" w:rsidRPr="008B2763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8B2763" w:rsidRPr="008B2763"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  <w:t xml:space="preserve">Bewerbungscoaching </w:t>
            </w:r>
            <w:r w:rsidR="008B2763" w:rsidRPr="008B2763">
              <w:rPr>
                <w:rFonts w:ascii="Avenir Next LT Pro" w:hAnsi="Avenir Next LT Pro"/>
                <w:color w:val="244061" w:themeColor="accent1" w:themeShade="80"/>
                <w:sz w:val="16"/>
                <w:szCs w:val="16"/>
              </w:rPr>
              <w:t>mit individueller Betreuung</w:t>
            </w:r>
          </w:p>
          <w:p w14:paraId="5CE269E3" w14:textId="7E58C032" w:rsidR="000F0217" w:rsidRPr="008B2763" w:rsidRDefault="00000000" w:rsidP="00427919">
            <w:pPr>
              <w:tabs>
                <w:tab w:val="left" w:pos="1843"/>
              </w:tabs>
              <w:spacing w:line="340" w:lineRule="exact"/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  <w:sdt>
              <w:sdtPr>
                <w:rPr>
                  <w:rFonts w:ascii="Avenir Next LT Pro" w:hAnsi="Avenir Next LT Pro" w:cs="Arial"/>
                  <w:b/>
                  <w:bCs/>
                  <w:iCs/>
                  <w:color w:val="244061" w:themeColor="accent1" w:themeShade="80"/>
                  <w:sz w:val="16"/>
                  <w:szCs w:val="16"/>
                </w:rPr>
                <w:id w:val="-15869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0217" w:rsidRPr="008B2763">
                  <w:rPr>
                    <w:rFonts w:ascii="Segoe UI Symbol" w:eastAsia="MS Gothic" w:hAnsi="Segoe UI Symbol" w:cs="Segoe UI Symbol"/>
                    <w:b/>
                    <w:bCs/>
                    <w:iCs/>
                    <w:color w:val="244061" w:themeColor="accent1" w:themeShade="80"/>
                    <w:sz w:val="16"/>
                    <w:szCs w:val="16"/>
                  </w:rPr>
                  <w:t>☐</w:t>
                </w:r>
              </w:sdtContent>
            </w:sdt>
            <w:r w:rsidR="000F0217" w:rsidRPr="008B2763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 xml:space="preserve"> </w:t>
            </w:r>
            <w:r w:rsidR="008B2763">
              <w:rPr>
                <w:rFonts w:ascii="Avenir Next LT Pro" w:hAnsi="Avenir Next LT Pro" w:cs="Arial"/>
                <w:b/>
                <w:bCs/>
                <w:iCs/>
                <w:color w:val="244061" w:themeColor="accent1" w:themeShade="80"/>
                <w:sz w:val="16"/>
                <w:szCs w:val="16"/>
              </w:rPr>
              <w:t xml:space="preserve">Stellenvermittlung </w:t>
            </w:r>
            <w:r w:rsidR="008B2763" w:rsidRPr="008B2763">
              <w:rPr>
                <w:rFonts w:ascii="Avenir Next LT Pro" w:hAnsi="Avenir Next LT Pro" w:cs="Arial"/>
                <w:iCs/>
                <w:color w:val="244061" w:themeColor="accent1" w:themeShade="80"/>
                <w:sz w:val="16"/>
                <w:szCs w:val="16"/>
              </w:rPr>
              <w:t>durch ANDIAMO</w:t>
            </w:r>
          </w:p>
          <w:p w14:paraId="36D1A6E9" w14:textId="253B6D45" w:rsidR="000F0217" w:rsidRPr="008B2763" w:rsidRDefault="000F0217" w:rsidP="00C41BAE">
            <w:pPr>
              <w:tabs>
                <w:tab w:val="right" w:pos="3080"/>
              </w:tabs>
              <w:rPr>
                <w:rFonts w:ascii="Avenir Next LT Pro" w:hAnsi="Avenir Next LT Pro"/>
                <w:b/>
                <w:bCs/>
                <w:color w:val="244061" w:themeColor="accent1" w:themeShade="80"/>
                <w:sz w:val="16"/>
                <w:szCs w:val="16"/>
              </w:rPr>
            </w:pPr>
          </w:p>
        </w:tc>
      </w:tr>
    </w:tbl>
    <w:p w14:paraId="2F4994CF" w14:textId="662B0D03" w:rsidR="00586EE3" w:rsidRPr="008B2763" w:rsidRDefault="00586EE3"/>
    <w:p w14:paraId="0825B5CE" w14:textId="77777777" w:rsidR="0049449D" w:rsidRDefault="0049449D" w:rsidP="0049449D">
      <w:pPr>
        <w:spacing w:line="250" w:lineRule="exact"/>
        <w:rPr>
          <w:rFonts w:ascii="Avenir Next LT Pro" w:hAnsi="Avenir Next LT Pro"/>
          <w:szCs w:val="20"/>
          <w:lang w:val="it-IT"/>
        </w:rPr>
      </w:pPr>
    </w:p>
    <w:p w14:paraId="3295236E" w14:textId="04860888" w:rsidR="00994E45" w:rsidRDefault="007D0265" w:rsidP="007D0265">
      <w:pPr>
        <w:pBdr>
          <w:bottom w:val="single" w:sz="4" w:space="1" w:color="auto"/>
        </w:pBdr>
        <w:ind w:right="-120"/>
        <w:rPr>
          <w:rFonts w:ascii="Avenir Next LT Pro" w:hAnsi="Avenir Next LT Pro" w:cs="Arial"/>
          <w:sz w:val="18"/>
          <w:szCs w:val="18"/>
        </w:rPr>
      </w:pPr>
      <w:r w:rsidRPr="007D0265">
        <w:rPr>
          <w:rFonts w:ascii="Avenir Next LT Pro" w:hAnsi="Avenir Next LT Pro" w:cs="Arial"/>
          <w:b/>
          <w:bCs/>
          <w:color w:val="244061" w:themeColor="accent1" w:themeShade="80"/>
          <w:sz w:val="18"/>
          <w:szCs w:val="18"/>
        </w:rPr>
        <w:t>Arbeitstraining</w:t>
      </w:r>
      <w:r w:rsidR="00994E45" w:rsidRPr="007D0265">
        <w:rPr>
          <w:rFonts w:ascii="Avenir Next LT Pro" w:hAnsi="Avenir Next LT Pro" w:cs="Arial"/>
          <w:color w:val="244061" w:themeColor="accent1" w:themeShade="80"/>
          <w:sz w:val="18"/>
          <w:szCs w:val="18"/>
        </w:rPr>
        <w:t xml:space="preserve"> </w:t>
      </w:r>
      <w:r w:rsidR="00994E45" w:rsidRPr="00D552E8">
        <w:rPr>
          <w:rFonts w:ascii="Avenir Next LT Pro" w:hAnsi="Avenir Next LT Pro" w:cs="Arial"/>
          <w:sz w:val="18"/>
          <w:szCs w:val="18"/>
        </w:rPr>
        <w:t>mit individueller Begleitung</w:t>
      </w:r>
    </w:p>
    <w:p w14:paraId="3AC9095D" w14:textId="77777777" w:rsidR="007031C9" w:rsidRDefault="007031C9" w:rsidP="007031C9">
      <w:pPr>
        <w:spacing w:line="140" w:lineRule="exact"/>
        <w:ind w:right="-119"/>
        <w:rPr>
          <w:rFonts w:ascii="Avenir Next LT Pro" w:hAnsi="Avenir Next LT Pro" w:cs="Arial"/>
          <w:sz w:val="18"/>
          <w:szCs w:val="18"/>
        </w:rPr>
      </w:pPr>
    </w:p>
    <w:p w14:paraId="1AB59BA3" w14:textId="0C873A02" w:rsidR="00D224C1" w:rsidRDefault="00994E45" w:rsidP="00994E45">
      <w:pPr>
        <w:ind w:right="-120"/>
        <w:rPr>
          <w:rFonts w:ascii="Avenir Next LT Pro" w:hAnsi="Avenir Next LT Pro" w:cs="Arial"/>
          <w:sz w:val="18"/>
          <w:szCs w:val="18"/>
        </w:rPr>
      </w:pPr>
      <w:r w:rsidRPr="00D552E8">
        <w:rPr>
          <w:rFonts w:ascii="Avenir Next LT Pro" w:hAnsi="Avenir Next LT Pro" w:cs="Arial"/>
          <w:sz w:val="18"/>
          <w:szCs w:val="18"/>
        </w:rPr>
        <w:t xml:space="preserve">Das Arbeitstraining im CAMPUSZ unterstützt Menschen beim Ausbau ihrer Arbeitsfähigkeit. </w:t>
      </w:r>
    </w:p>
    <w:p w14:paraId="464D5FD4" w14:textId="77777777" w:rsidR="00D224C1" w:rsidRDefault="00994E45" w:rsidP="00994E45">
      <w:pPr>
        <w:ind w:right="-120"/>
        <w:rPr>
          <w:rFonts w:ascii="Avenir Next LT Pro" w:hAnsi="Avenir Next LT Pro" w:cs="Arial"/>
          <w:sz w:val="18"/>
          <w:szCs w:val="18"/>
        </w:rPr>
      </w:pPr>
      <w:r w:rsidRPr="00D552E8">
        <w:rPr>
          <w:rFonts w:ascii="Avenir Next LT Pro" w:hAnsi="Avenir Next LT Pro" w:cs="Arial"/>
          <w:sz w:val="18"/>
          <w:szCs w:val="18"/>
        </w:rPr>
        <w:t xml:space="preserve">Die Teilnehmenden arbeiten an individuell abgestimmten Trainingsarbeitsplätzen und erhalten </w:t>
      </w:r>
    </w:p>
    <w:p w14:paraId="3395B279" w14:textId="4550C2C9" w:rsidR="00994E45" w:rsidRDefault="00994E45" w:rsidP="00994E45">
      <w:pPr>
        <w:ind w:right="-120"/>
        <w:rPr>
          <w:rFonts w:ascii="Avenir Next LT Pro" w:hAnsi="Avenir Next LT Pro" w:cs="Arial"/>
          <w:sz w:val="18"/>
          <w:szCs w:val="18"/>
        </w:rPr>
      </w:pPr>
      <w:r w:rsidRPr="00D552E8">
        <w:rPr>
          <w:rFonts w:ascii="Avenir Next LT Pro" w:hAnsi="Avenir Next LT Pro" w:cs="Arial"/>
          <w:sz w:val="18"/>
          <w:szCs w:val="18"/>
        </w:rPr>
        <w:t xml:space="preserve">individuelle Begleitung. </w:t>
      </w:r>
    </w:p>
    <w:p w14:paraId="6BE92FAE" w14:textId="4AB71761" w:rsidR="00994E45" w:rsidRDefault="00994E45" w:rsidP="00994E45">
      <w:pPr>
        <w:ind w:right="-120"/>
        <w:rPr>
          <w:rFonts w:ascii="Avenir Next LT Pro" w:hAnsi="Avenir Next LT Pro" w:cs="Arial"/>
          <w:sz w:val="18"/>
          <w:szCs w:val="18"/>
        </w:rPr>
      </w:pPr>
      <w:r w:rsidRPr="00D552E8">
        <w:rPr>
          <w:rFonts w:ascii="Avenir Next LT Pro" w:hAnsi="Avenir Next LT Pro" w:cs="Arial"/>
          <w:sz w:val="18"/>
          <w:szCs w:val="18"/>
        </w:rPr>
        <w:t>Teilnehmende stärken gezielt mit Kompetenztraining, Präsenz- und Leistungsaufbau sowie regelmässigen Coachinggesprächen ihre beruflichen Fähigkeiten.</w:t>
      </w:r>
    </w:p>
    <w:p w14:paraId="40B3368A" w14:textId="77777777" w:rsidR="00444B58" w:rsidRDefault="00444B58" w:rsidP="00620615">
      <w:pPr>
        <w:rPr>
          <w:rFonts w:ascii="Avenir Next LT Pro" w:hAnsi="Avenir Next LT Pro"/>
          <w:color w:val="244061" w:themeColor="accent1" w:themeShade="80"/>
          <w:sz w:val="16"/>
          <w:szCs w:val="16"/>
        </w:rPr>
      </w:pPr>
    </w:p>
    <w:p w14:paraId="5691AFD1" w14:textId="77777777" w:rsidR="007D0265" w:rsidRDefault="007D0265" w:rsidP="00620615">
      <w:pPr>
        <w:rPr>
          <w:rFonts w:ascii="Avenir Next LT Pro" w:hAnsi="Avenir Next LT Pro"/>
          <w:color w:val="244061" w:themeColor="accent1" w:themeShade="80"/>
          <w:sz w:val="16"/>
          <w:szCs w:val="16"/>
        </w:rPr>
      </w:pPr>
    </w:p>
    <w:p w14:paraId="1EDFC13F" w14:textId="25739FB2" w:rsidR="00994E45" w:rsidRDefault="007D0265" w:rsidP="007D0265">
      <w:pPr>
        <w:pBdr>
          <w:bottom w:val="single" w:sz="4" w:space="1" w:color="auto"/>
        </w:pBdr>
        <w:ind w:right="-120"/>
        <w:rPr>
          <w:rFonts w:ascii="Avenir Next LT Pro" w:hAnsi="Avenir Next LT Pro" w:cs="Arial"/>
          <w:sz w:val="18"/>
          <w:szCs w:val="18"/>
        </w:rPr>
      </w:pPr>
      <w:r w:rsidRPr="007D0265">
        <w:rPr>
          <w:rFonts w:ascii="Avenir Next LT Pro" w:hAnsi="Avenir Next LT Pro" w:cs="Arial"/>
          <w:b/>
          <w:bCs/>
          <w:color w:val="244061" w:themeColor="accent1" w:themeShade="80"/>
          <w:sz w:val="18"/>
          <w:szCs w:val="18"/>
        </w:rPr>
        <w:t>Tagesstruktur</w:t>
      </w:r>
      <w:r w:rsidR="00994E45" w:rsidRPr="007D0265">
        <w:rPr>
          <w:rFonts w:ascii="Avenir Next LT Pro" w:hAnsi="Avenir Next LT Pro" w:cs="Arial"/>
          <w:color w:val="244061" w:themeColor="accent1" w:themeShade="80"/>
          <w:sz w:val="18"/>
          <w:szCs w:val="18"/>
        </w:rPr>
        <w:t xml:space="preserve"> </w:t>
      </w:r>
      <w:r w:rsidR="00994E45">
        <w:rPr>
          <w:rFonts w:ascii="Avenir Next LT Pro" w:hAnsi="Avenir Next LT Pro" w:cs="Arial"/>
          <w:sz w:val="18"/>
          <w:szCs w:val="18"/>
        </w:rPr>
        <w:t>ohne individuelle Betreuung</w:t>
      </w:r>
    </w:p>
    <w:p w14:paraId="302E62ED" w14:textId="77777777" w:rsidR="007031C9" w:rsidRDefault="007031C9" w:rsidP="007031C9">
      <w:pPr>
        <w:spacing w:line="140" w:lineRule="exact"/>
        <w:ind w:right="-119"/>
        <w:rPr>
          <w:rFonts w:ascii="Avenir Next LT Pro" w:hAnsi="Avenir Next LT Pro" w:cs="Arial"/>
          <w:sz w:val="18"/>
          <w:szCs w:val="18"/>
        </w:rPr>
      </w:pPr>
    </w:p>
    <w:p w14:paraId="04AFE896" w14:textId="77777777" w:rsidR="00D224C1" w:rsidRDefault="00994E45" w:rsidP="00994E45">
      <w:pPr>
        <w:ind w:right="-120"/>
        <w:rPr>
          <w:rFonts w:ascii="Avenir Next LT Pro" w:hAnsi="Avenir Next LT Pro" w:cs="Arial"/>
          <w:sz w:val="18"/>
          <w:szCs w:val="18"/>
        </w:rPr>
      </w:pPr>
      <w:r w:rsidRPr="00BA697E">
        <w:rPr>
          <w:rFonts w:ascii="Avenir Next LT Pro" w:hAnsi="Avenir Next LT Pro" w:cs="Arial"/>
          <w:sz w:val="18"/>
          <w:szCs w:val="18"/>
        </w:rPr>
        <w:t xml:space="preserve">Das Angebot «Arbeit auf Zeit» im CAMPUSZ ermöglicht Menschen eine sinnvolle, strukturgebende Tätigkeit </w:t>
      </w:r>
    </w:p>
    <w:p w14:paraId="0905457D" w14:textId="6D08C664" w:rsidR="00994E45" w:rsidRPr="00BA697E" w:rsidRDefault="00994E45" w:rsidP="00994E45">
      <w:pPr>
        <w:ind w:right="-120"/>
        <w:rPr>
          <w:rFonts w:ascii="Avenir Next LT Pro" w:hAnsi="Avenir Next LT Pro" w:cs="Arial"/>
          <w:sz w:val="18"/>
          <w:szCs w:val="18"/>
        </w:rPr>
      </w:pPr>
      <w:r w:rsidRPr="00BA697E">
        <w:rPr>
          <w:rFonts w:ascii="Avenir Next LT Pro" w:hAnsi="Avenir Next LT Pro" w:cs="Arial"/>
          <w:sz w:val="18"/>
          <w:szCs w:val="18"/>
        </w:rPr>
        <w:t>während einer Übergangsphase.</w:t>
      </w:r>
    </w:p>
    <w:p w14:paraId="237554E1" w14:textId="77777777" w:rsidR="00D224C1" w:rsidRDefault="00994E45" w:rsidP="00994E45">
      <w:pPr>
        <w:ind w:right="-120"/>
        <w:rPr>
          <w:rFonts w:ascii="Avenir Next LT Pro" w:hAnsi="Avenir Next LT Pro" w:cs="Arial"/>
          <w:sz w:val="18"/>
          <w:szCs w:val="18"/>
        </w:rPr>
      </w:pPr>
      <w:r w:rsidRPr="00BA697E">
        <w:rPr>
          <w:rFonts w:ascii="Avenir Next LT Pro" w:hAnsi="Avenir Next LT Pro" w:cs="Arial"/>
          <w:sz w:val="18"/>
          <w:szCs w:val="18"/>
        </w:rPr>
        <w:t xml:space="preserve">Die Teilnehmenden übernehmen klare, angepasste Aufgaben und bleiben dadurch im Arbeitsrhythmus. </w:t>
      </w:r>
    </w:p>
    <w:p w14:paraId="0F646592" w14:textId="6745F056" w:rsidR="00994E45" w:rsidRDefault="00994E45" w:rsidP="00994E45">
      <w:pPr>
        <w:ind w:right="-120"/>
        <w:rPr>
          <w:rFonts w:ascii="Avenir Next LT Pro" w:hAnsi="Avenir Next LT Pro" w:cs="Arial"/>
          <w:sz w:val="18"/>
          <w:szCs w:val="18"/>
        </w:rPr>
      </w:pPr>
      <w:r w:rsidRPr="00BA697E">
        <w:rPr>
          <w:rFonts w:ascii="Avenir Next LT Pro" w:hAnsi="Avenir Next LT Pro" w:cs="Arial"/>
          <w:sz w:val="18"/>
          <w:szCs w:val="18"/>
        </w:rPr>
        <w:t xml:space="preserve">Mit verlässlicher Begleitung und regelmässigen Standortgesprächen bietet das Programm Stabilität, </w:t>
      </w:r>
    </w:p>
    <w:p w14:paraId="2B6823F5" w14:textId="012200B7" w:rsidR="00994E45" w:rsidRDefault="00994E45" w:rsidP="00994E45">
      <w:pPr>
        <w:ind w:right="-120"/>
        <w:rPr>
          <w:rFonts w:ascii="Avenir Next LT Pro" w:hAnsi="Avenir Next LT Pro" w:cs="Arial"/>
          <w:sz w:val="18"/>
          <w:szCs w:val="18"/>
        </w:rPr>
      </w:pPr>
      <w:r w:rsidRPr="00BA697E">
        <w:rPr>
          <w:rFonts w:ascii="Avenir Next LT Pro" w:hAnsi="Avenir Next LT Pro" w:cs="Arial"/>
          <w:sz w:val="18"/>
          <w:szCs w:val="18"/>
        </w:rPr>
        <w:t>erhält Kompetenzen und fördert die Tagesstruktur, bis zum nächsten beruflichen Schritt.</w:t>
      </w:r>
    </w:p>
    <w:p w14:paraId="72615C97" w14:textId="77777777" w:rsidR="00994E45" w:rsidRDefault="00994E45" w:rsidP="00994E45">
      <w:pPr>
        <w:ind w:right="-120"/>
        <w:rPr>
          <w:rFonts w:ascii="Avenir Next LT Pro" w:hAnsi="Avenir Next LT Pro" w:cs="Arial"/>
          <w:sz w:val="18"/>
          <w:szCs w:val="18"/>
        </w:rPr>
      </w:pPr>
    </w:p>
    <w:p w14:paraId="039A87BD" w14:textId="77777777" w:rsidR="007D0265" w:rsidRDefault="007D0265" w:rsidP="00994E45">
      <w:pPr>
        <w:ind w:right="-120"/>
        <w:rPr>
          <w:rFonts w:ascii="Avenir Next LT Pro" w:hAnsi="Avenir Next LT Pro" w:cs="Arial"/>
          <w:sz w:val="18"/>
          <w:szCs w:val="18"/>
        </w:rPr>
      </w:pPr>
    </w:p>
    <w:p w14:paraId="1704CF25" w14:textId="50EFCA55" w:rsidR="00994E45" w:rsidRPr="007D0265" w:rsidRDefault="00994E45" w:rsidP="007D0265">
      <w:pPr>
        <w:pBdr>
          <w:bottom w:val="single" w:sz="4" w:space="1" w:color="auto"/>
        </w:pBdr>
        <w:jc w:val="both"/>
        <w:rPr>
          <w:rFonts w:ascii="Avenir Next LT Pro" w:hAnsi="Avenir Next LT Pro" w:cs="Arial"/>
          <w:sz w:val="18"/>
          <w:szCs w:val="18"/>
        </w:rPr>
      </w:pPr>
      <w:r w:rsidRPr="007D0265">
        <w:rPr>
          <w:rFonts w:ascii="Avenir Next LT Pro" w:hAnsi="Avenir Next LT Pro" w:cs="Arial"/>
          <w:b/>
          <w:bCs/>
          <w:color w:val="244061" w:themeColor="accent1" w:themeShade="80"/>
          <w:sz w:val="18"/>
          <w:szCs w:val="18"/>
        </w:rPr>
        <w:t>Bewerbungscoaching</w:t>
      </w:r>
      <w:r w:rsidR="007D0265" w:rsidRPr="007D0265">
        <w:rPr>
          <w:rFonts w:ascii="Avenir Next LT Pro" w:hAnsi="Avenir Next LT Pro" w:cs="Arial"/>
          <w:b/>
          <w:bCs/>
          <w:color w:val="244061" w:themeColor="accent1" w:themeShade="80"/>
          <w:sz w:val="18"/>
          <w:szCs w:val="18"/>
        </w:rPr>
        <w:t xml:space="preserve"> </w:t>
      </w:r>
      <w:r w:rsidR="007D0265" w:rsidRPr="007D0265">
        <w:rPr>
          <w:rFonts w:ascii="Avenir Next LT Pro" w:hAnsi="Avenir Next LT Pro" w:cs="Arial"/>
          <w:sz w:val="18"/>
          <w:szCs w:val="18"/>
        </w:rPr>
        <w:t>mit individueller Betreuung</w:t>
      </w:r>
    </w:p>
    <w:p w14:paraId="7E95E760" w14:textId="77777777" w:rsidR="007031C9" w:rsidRDefault="007031C9" w:rsidP="007031C9">
      <w:pPr>
        <w:spacing w:line="140" w:lineRule="exact"/>
        <w:ind w:right="-119"/>
        <w:rPr>
          <w:rFonts w:ascii="Avenir Next LT Pro" w:hAnsi="Avenir Next LT Pro" w:cs="Arial"/>
          <w:sz w:val="18"/>
          <w:szCs w:val="18"/>
        </w:rPr>
      </w:pPr>
    </w:p>
    <w:p w14:paraId="6D3B92B7" w14:textId="77777777" w:rsidR="00D224C1" w:rsidRDefault="00994E45" w:rsidP="00994E45">
      <w:pPr>
        <w:jc w:val="both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18"/>
          <w:szCs w:val="18"/>
        </w:rPr>
        <w:t>Die Jobcoaches</w:t>
      </w:r>
      <w:r w:rsidRPr="005A7FF1">
        <w:rPr>
          <w:rFonts w:ascii="Avenir Next LT Pro" w:hAnsi="Avenir Next LT Pro" w:cs="Arial"/>
          <w:sz w:val="18"/>
          <w:szCs w:val="18"/>
        </w:rPr>
        <w:t xml:space="preserve"> unterstützen Jugendliche bei der Suche nach Schnupperplätzen, Praktika und Ausbildungsplätzen. Erwachsene werden unterstützt bei der Suche nach einer Fest</w:t>
      </w:r>
      <w:r w:rsidRPr="005A7FF1">
        <w:rPr>
          <w:rFonts w:ascii="Avenir Next LT Pro" w:hAnsi="Avenir Next LT Pro" w:cs="Arial"/>
          <w:sz w:val="18"/>
          <w:szCs w:val="18"/>
        </w:rPr>
        <w:softHyphen/>
        <w:t xml:space="preserve">anstellung. </w:t>
      </w:r>
      <w:r w:rsidR="00151BEA">
        <w:rPr>
          <w:rFonts w:ascii="Avenir Next LT Pro" w:hAnsi="Avenir Next LT Pro" w:cs="Arial"/>
          <w:sz w:val="18"/>
          <w:szCs w:val="18"/>
        </w:rPr>
        <w:t xml:space="preserve">In enger Zusammenarbeit mit den </w:t>
      </w:r>
    </w:p>
    <w:p w14:paraId="22DFF6B5" w14:textId="77777777" w:rsidR="00D224C1" w:rsidRDefault="00151BEA" w:rsidP="00994E45">
      <w:pPr>
        <w:jc w:val="both"/>
        <w:rPr>
          <w:rFonts w:ascii="Avenir Next LT Pro" w:hAnsi="Avenir Next LT Pro" w:cs="Arial"/>
          <w:sz w:val="18"/>
          <w:szCs w:val="18"/>
        </w:rPr>
      </w:pPr>
      <w:r>
        <w:rPr>
          <w:rFonts w:ascii="Avenir Next LT Pro" w:hAnsi="Avenir Next LT Pro" w:cs="Arial"/>
          <w:sz w:val="18"/>
          <w:szCs w:val="18"/>
        </w:rPr>
        <w:t>Jobcoaches werden</w:t>
      </w:r>
      <w:r w:rsidR="00994E45" w:rsidRPr="005A7FF1">
        <w:rPr>
          <w:rFonts w:ascii="Avenir Next LT Pro" w:hAnsi="Avenir Next LT Pro" w:cs="Arial"/>
          <w:sz w:val="18"/>
          <w:szCs w:val="18"/>
        </w:rPr>
        <w:t xml:space="preserve"> ihre persönlichen und fachlichen Stärken und Schwächen</w:t>
      </w:r>
      <w:r>
        <w:rPr>
          <w:rFonts w:ascii="Avenir Next LT Pro" w:hAnsi="Avenir Next LT Pro" w:cs="Arial"/>
          <w:sz w:val="18"/>
          <w:szCs w:val="18"/>
        </w:rPr>
        <w:t xml:space="preserve"> ermittelt</w:t>
      </w:r>
      <w:r w:rsidR="00994E45" w:rsidRPr="005A7FF1">
        <w:rPr>
          <w:rFonts w:ascii="Avenir Next LT Pro" w:hAnsi="Avenir Next LT Pro" w:cs="Arial"/>
          <w:sz w:val="18"/>
          <w:szCs w:val="18"/>
        </w:rPr>
        <w:t xml:space="preserve">. Sie erhalten ein </w:t>
      </w:r>
    </w:p>
    <w:p w14:paraId="4E9718F5" w14:textId="217865A4" w:rsidR="00994E45" w:rsidRDefault="00994E45" w:rsidP="00994E45">
      <w:pPr>
        <w:jc w:val="both"/>
        <w:rPr>
          <w:rFonts w:ascii="Avenir Next LT Pro" w:hAnsi="Avenir Next LT Pro" w:cs="Arial"/>
          <w:sz w:val="18"/>
          <w:szCs w:val="18"/>
        </w:rPr>
      </w:pPr>
      <w:r w:rsidRPr="005A7FF1">
        <w:rPr>
          <w:rFonts w:ascii="Avenir Next LT Pro" w:hAnsi="Avenir Next LT Pro" w:cs="Arial"/>
          <w:sz w:val="18"/>
          <w:szCs w:val="18"/>
        </w:rPr>
        <w:t>Bewerbungs</w:t>
      </w:r>
      <w:r w:rsidRPr="005A7FF1">
        <w:rPr>
          <w:rFonts w:ascii="Avenir Next LT Pro" w:hAnsi="Avenir Next LT Pro" w:cs="Arial"/>
          <w:sz w:val="18"/>
          <w:szCs w:val="18"/>
        </w:rPr>
        <w:softHyphen/>
        <w:t>coaching und werden bei der (Lehr-) Stellen</w:t>
      </w:r>
      <w:r w:rsidRPr="005A7FF1">
        <w:rPr>
          <w:rFonts w:ascii="Avenir Next LT Pro" w:hAnsi="Avenir Next LT Pro" w:cs="Arial"/>
          <w:sz w:val="18"/>
          <w:szCs w:val="18"/>
        </w:rPr>
        <w:softHyphen/>
        <w:t>suche unterstützt.</w:t>
      </w:r>
    </w:p>
    <w:p w14:paraId="499EEFF8" w14:textId="77777777" w:rsidR="00994E45" w:rsidRDefault="00994E45" w:rsidP="00994E45">
      <w:pPr>
        <w:jc w:val="both"/>
        <w:rPr>
          <w:rFonts w:ascii="Avenir Next LT Pro" w:hAnsi="Avenir Next LT Pro" w:cs="Arial"/>
          <w:sz w:val="18"/>
          <w:szCs w:val="18"/>
        </w:rPr>
      </w:pPr>
    </w:p>
    <w:p w14:paraId="05B809D8" w14:textId="77777777" w:rsidR="007D0265" w:rsidRDefault="007D0265" w:rsidP="00994E45">
      <w:pPr>
        <w:jc w:val="both"/>
        <w:rPr>
          <w:rFonts w:ascii="Avenir Next LT Pro" w:hAnsi="Avenir Next LT Pro" w:cs="Arial"/>
          <w:sz w:val="18"/>
          <w:szCs w:val="18"/>
        </w:rPr>
      </w:pPr>
    </w:p>
    <w:p w14:paraId="5C9A710C" w14:textId="580F3CC9" w:rsidR="00994E45" w:rsidRPr="00994E45" w:rsidRDefault="00994E45" w:rsidP="007D0265">
      <w:pPr>
        <w:pBdr>
          <w:bottom w:val="single" w:sz="4" w:space="1" w:color="auto"/>
        </w:pBdr>
        <w:jc w:val="both"/>
        <w:rPr>
          <w:rFonts w:ascii="Avenir Next LT Pro" w:hAnsi="Avenir Next LT Pro" w:cs="Arial"/>
          <w:sz w:val="18"/>
          <w:szCs w:val="18"/>
        </w:rPr>
      </w:pPr>
      <w:r w:rsidRPr="007D0265">
        <w:rPr>
          <w:rFonts w:ascii="Avenir Next LT Pro" w:hAnsi="Avenir Next LT Pro" w:cs="Arial"/>
          <w:b/>
          <w:bCs/>
          <w:color w:val="244061" w:themeColor="accent1" w:themeShade="80"/>
          <w:sz w:val="18"/>
          <w:szCs w:val="18"/>
        </w:rPr>
        <w:t xml:space="preserve">Stellenvermittlung </w:t>
      </w:r>
      <w:r w:rsidRPr="00994E45">
        <w:rPr>
          <w:rFonts w:ascii="Avenir Next LT Pro" w:hAnsi="Avenir Next LT Pro" w:cs="Arial"/>
          <w:sz w:val="18"/>
          <w:szCs w:val="18"/>
        </w:rPr>
        <w:t>durch ANDIAMO</w:t>
      </w:r>
    </w:p>
    <w:p w14:paraId="57DA4070" w14:textId="77777777" w:rsidR="007031C9" w:rsidRDefault="007031C9" w:rsidP="007031C9">
      <w:pPr>
        <w:spacing w:line="140" w:lineRule="exact"/>
        <w:ind w:right="-119"/>
        <w:rPr>
          <w:rFonts w:ascii="Avenir Next LT Pro" w:hAnsi="Avenir Next LT Pro" w:cs="Arial"/>
          <w:sz w:val="18"/>
          <w:szCs w:val="18"/>
        </w:rPr>
      </w:pPr>
    </w:p>
    <w:p w14:paraId="59A85CE7" w14:textId="5C6F8248" w:rsidR="00994E45" w:rsidRPr="005A7FF1" w:rsidRDefault="00994E45" w:rsidP="00994E45">
      <w:pPr>
        <w:jc w:val="both"/>
        <w:rPr>
          <w:rStyle w:val="Hervorhebung"/>
          <w:rFonts w:ascii="Avenir Next LT Pro" w:hAnsi="Avenir Next LT Pro"/>
          <w:i w:val="0"/>
          <w:iCs w:val="0"/>
          <w:sz w:val="18"/>
          <w:szCs w:val="18"/>
        </w:rPr>
      </w:pPr>
      <w:r>
        <w:rPr>
          <w:rFonts w:ascii="Avenir Next LT Pro" w:hAnsi="Avenir Next LT Pro" w:cs="Arial"/>
          <w:sz w:val="18"/>
          <w:szCs w:val="18"/>
        </w:rPr>
        <w:t xml:space="preserve">Aktive </w:t>
      </w:r>
      <w:r w:rsidRPr="005A7FF1">
        <w:rPr>
          <w:rFonts w:ascii="Avenir Next LT Pro" w:hAnsi="Avenir Next LT Pro" w:cs="Arial"/>
          <w:sz w:val="18"/>
          <w:szCs w:val="18"/>
        </w:rPr>
        <w:t>Lehrstellen- und Stellen</w:t>
      </w:r>
      <w:r>
        <w:rPr>
          <w:rFonts w:ascii="Avenir Next LT Pro" w:hAnsi="Avenir Next LT Pro" w:cs="Arial"/>
          <w:sz w:val="18"/>
          <w:szCs w:val="18"/>
        </w:rPr>
        <w:t>vermittlung</w:t>
      </w:r>
      <w:r w:rsidRPr="005A7FF1">
        <w:rPr>
          <w:rFonts w:ascii="Avenir Next LT Pro" w:hAnsi="Avenir Next LT Pro" w:cs="Arial"/>
          <w:sz w:val="18"/>
          <w:szCs w:val="18"/>
        </w:rPr>
        <w:t xml:space="preserve"> für Jugendliche und Erwachsene</w:t>
      </w:r>
      <w:r w:rsidR="007D0265">
        <w:rPr>
          <w:rFonts w:ascii="Avenir Next LT Pro" w:hAnsi="Avenir Next LT Pro" w:cs="Arial"/>
          <w:sz w:val="18"/>
          <w:szCs w:val="18"/>
        </w:rPr>
        <w:t xml:space="preserve"> durch ANDIAMO</w:t>
      </w:r>
      <w:r>
        <w:rPr>
          <w:rFonts w:ascii="Avenir Next LT Pro" w:hAnsi="Avenir Next LT Pro" w:cs="Arial"/>
          <w:sz w:val="18"/>
          <w:szCs w:val="18"/>
        </w:rPr>
        <w:t xml:space="preserve">. </w:t>
      </w:r>
      <w:r w:rsidRPr="005A7FF1">
        <w:rPr>
          <w:rFonts w:ascii="Avenir Next LT Pro" w:hAnsi="Avenir Next LT Pro" w:cs="Arial"/>
          <w:sz w:val="18"/>
          <w:szCs w:val="18"/>
        </w:rPr>
        <w:t xml:space="preserve">Die Mitarbeiter:innen </w:t>
      </w:r>
      <w:r>
        <w:rPr>
          <w:rFonts w:ascii="Avenir Next LT Pro" w:hAnsi="Avenir Next LT Pro" w:cs="Arial"/>
          <w:sz w:val="18"/>
          <w:szCs w:val="18"/>
        </w:rPr>
        <w:t>von</w:t>
      </w:r>
      <w:r w:rsidRPr="005A7FF1">
        <w:rPr>
          <w:rFonts w:ascii="Avenir Next LT Pro" w:hAnsi="Avenir Next LT Pro" w:cs="Arial"/>
          <w:sz w:val="18"/>
          <w:szCs w:val="18"/>
        </w:rPr>
        <w:t xml:space="preserve"> ANDIAMO</w:t>
      </w:r>
      <w:r>
        <w:rPr>
          <w:rFonts w:ascii="Avenir Next LT Pro" w:hAnsi="Avenir Next LT Pro" w:cs="Arial"/>
          <w:sz w:val="18"/>
          <w:szCs w:val="18"/>
        </w:rPr>
        <w:t xml:space="preserve"> </w:t>
      </w:r>
      <w:r w:rsidRPr="005A7FF1">
        <w:rPr>
          <w:rFonts w:ascii="Avenir Next LT Pro" w:hAnsi="Avenir Next LT Pro" w:cs="Arial"/>
          <w:sz w:val="18"/>
          <w:szCs w:val="18"/>
        </w:rPr>
        <w:t>sind mit Gewerbe, Dienstleistungs</w:t>
      </w:r>
      <w:r w:rsidRPr="005A7FF1">
        <w:rPr>
          <w:rFonts w:ascii="Avenir Next LT Pro" w:hAnsi="Avenir Next LT Pro" w:cs="Arial"/>
          <w:sz w:val="18"/>
          <w:szCs w:val="18"/>
        </w:rPr>
        <w:softHyphen/>
        <w:t>unternehmen und Industrie sehr gut vernetzt</w:t>
      </w:r>
      <w:r>
        <w:rPr>
          <w:rFonts w:ascii="Avenir Next LT Pro" w:hAnsi="Avenir Next LT Pro" w:cs="Arial"/>
          <w:sz w:val="18"/>
          <w:szCs w:val="18"/>
        </w:rPr>
        <w:t xml:space="preserve"> und sind bestrebt, eine nachhaltige Lösung zu finden.</w:t>
      </w:r>
    </w:p>
    <w:p w14:paraId="14384AB7" w14:textId="77777777" w:rsidR="00994E45" w:rsidRPr="00BA697E" w:rsidRDefault="00994E45" w:rsidP="00994E45">
      <w:pPr>
        <w:ind w:right="-120"/>
        <w:rPr>
          <w:rFonts w:ascii="Avenir Next LT Pro" w:hAnsi="Avenir Next LT Pro" w:cs="Arial"/>
          <w:sz w:val="18"/>
          <w:szCs w:val="18"/>
        </w:rPr>
      </w:pPr>
    </w:p>
    <w:p w14:paraId="7974918D" w14:textId="77777777" w:rsidR="00994E45" w:rsidRDefault="00994E45" w:rsidP="00620615">
      <w:pPr>
        <w:rPr>
          <w:rFonts w:ascii="Avenir Next LT Pro" w:hAnsi="Avenir Next LT Pro"/>
          <w:color w:val="244061" w:themeColor="accent1" w:themeShade="80"/>
          <w:sz w:val="16"/>
          <w:szCs w:val="16"/>
        </w:rPr>
      </w:pPr>
    </w:p>
    <w:p w14:paraId="3EEC9FBF" w14:textId="77777777" w:rsidR="0049449D" w:rsidRPr="0049449D" w:rsidRDefault="0049449D" w:rsidP="0049449D">
      <w:pPr>
        <w:rPr>
          <w:rFonts w:ascii="Avenir Next LT Pro" w:hAnsi="Avenir Next LT Pro"/>
          <w:sz w:val="16"/>
          <w:szCs w:val="16"/>
        </w:rPr>
      </w:pPr>
    </w:p>
    <w:p w14:paraId="1466FE92" w14:textId="77777777" w:rsidR="00376BF2" w:rsidRDefault="00376BF2" w:rsidP="00376BF2">
      <w:pPr>
        <w:pBdr>
          <w:top w:val="single" w:sz="4" w:space="1" w:color="auto"/>
        </w:pBdr>
        <w:spacing w:line="250" w:lineRule="exact"/>
        <w:rPr>
          <w:rFonts w:ascii="Avenir Next LT Pro" w:hAnsi="Avenir Next LT Pro"/>
          <w:sz w:val="16"/>
          <w:szCs w:val="16"/>
          <w:lang w:val="it-IT"/>
        </w:rPr>
      </w:pPr>
      <w:r w:rsidRPr="0049449D">
        <w:rPr>
          <w:rFonts w:ascii="Avenir Next LT Pro" w:hAnsi="Avenir Next LT Pro"/>
          <w:sz w:val="16"/>
          <w:szCs w:val="16"/>
          <w:lang w:val="it-IT"/>
        </w:rPr>
        <w:t>Formular bitte möglichst vollständig ausgefüllt senden an:</w:t>
      </w:r>
      <w:r>
        <w:rPr>
          <w:rFonts w:ascii="Avenir Next LT Pro" w:hAnsi="Avenir Next LT Pro"/>
          <w:sz w:val="16"/>
          <w:szCs w:val="16"/>
          <w:lang w:val="it-IT"/>
        </w:rPr>
        <w:tab/>
      </w:r>
      <w:r>
        <w:rPr>
          <w:rFonts w:ascii="Avenir Next LT Pro" w:hAnsi="Avenir Next LT Pro"/>
          <w:sz w:val="16"/>
          <w:szCs w:val="16"/>
          <w:lang w:val="it-IT"/>
        </w:rPr>
        <w:tab/>
      </w:r>
    </w:p>
    <w:p w14:paraId="1C9BAE10" w14:textId="481979EB" w:rsidR="00376BF2" w:rsidRDefault="00376BF2" w:rsidP="00376BF2">
      <w:pPr>
        <w:spacing w:line="250" w:lineRule="exact"/>
        <w:rPr>
          <w:rFonts w:ascii="Avenir Next LT Pro" w:hAnsi="Avenir Next LT Pro"/>
          <w:sz w:val="16"/>
          <w:szCs w:val="16"/>
          <w:lang w:val="it-IT"/>
        </w:rPr>
      </w:pPr>
      <w:r w:rsidRPr="0049449D">
        <w:rPr>
          <w:rFonts w:ascii="Avenir Next LT Pro" w:hAnsi="Avenir Next LT Pro"/>
          <w:b/>
          <w:bCs/>
          <w:sz w:val="16"/>
          <w:szCs w:val="16"/>
          <w:lang w:val="it-IT"/>
        </w:rPr>
        <w:t>CAMPUSZ</w:t>
      </w:r>
    </w:p>
    <w:p w14:paraId="099A4B26" w14:textId="77777777" w:rsidR="00376BF2" w:rsidRDefault="00376BF2" w:rsidP="00376BF2">
      <w:pPr>
        <w:spacing w:line="250" w:lineRule="exact"/>
        <w:rPr>
          <w:rFonts w:ascii="Avenir Next LT Pro" w:hAnsi="Avenir Next LT Pro"/>
          <w:sz w:val="16"/>
          <w:szCs w:val="16"/>
          <w:lang w:val="it-IT"/>
        </w:rPr>
      </w:pPr>
      <w:r w:rsidRPr="0049449D">
        <w:rPr>
          <w:rFonts w:ascii="Avenir Next LT Pro" w:hAnsi="Avenir Next LT Pro"/>
          <w:sz w:val="16"/>
          <w:szCs w:val="16"/>
          <w:lang w:val="it-IT"/>
        </w:rPr>
        <w:t>Hauptplatz 5</w:t>
      </w:r>
    </w:p>
    <w:p w14:paraId="1B715AFB" w14:textId="0F2495FA" w:rsidR="00376BF2" w:rsidRDefault="00376BF2" w:rsidP="00376BF2">
      <w:pPr>
        <w:spacing w:line="250" w:lineRule="exact"/>
        <w:rPr>
          <w:rFonts w:ascii="Avenir Next LT Pro" w:hAnsi="Avenir Next LT Pro"/>
          <w:sz w:val="16"/>
          <w:szCs w:val="16"/>
          <w:lang w:val="it-IT"/>
        </w:rPr>
      </w:pPr>
      <w:r w:rsidRPr="0049449D">
        <w:rPr>
          <w:rFonts w:ascii="Avenir Next LT Pro" w:hAnsi="Avenir Next LT Pro"/>
          <w:sz w:val="16"/>
          <w:szCs w:val="16"/>
          <w:lang w:val="it-IT"/>
        </w:rPr>
        <w:t xml:space="preserve">6430 Schwyz </w:t>
      </w:r>
    </w:p>
    <w:p w14:paraId="4FCB5FFD" w14:textId="77777777" w:rsidR="00376BF2" w:rsidRDefault="00376BF2" w:rsidP="00376BF2">
      <w:pPr>
        <w:spacing w:line="250" w:lineRule="exact"/>
        <w:rPr>
          <w:rFonts w:ascii="Avenir Next LT Pro" w:hAnsi="Avenir Next LT Pro"/>
          <w:sz w:val="16"/>
          <w:szCs w:val="16"/>
          <w:lang w:val="it-IT"/>
        </w:rPr>
      </w:pPr>
    </w:p>
    <w:p w14:paraId="03564C2B" w14:textId="77777777" w:rsidR="00376BF2" w:rsidRDefault="00376BF2" w:rsidP="00376BF2">
      <w:pPr>
        <w:spacing w:line="250" w:lineRule="exact"/>
        <w:rPr>
          <w:rFonts w:ascii="Avenir Next LT Pro" w:hAnsi="Avenir Next LT Pro"/>
          <w:sz w:val="16"/>
          <w:szCs w:val="16"/>
          <w:lang w:val="it-IT"/>
        </w:rPr>
      </w:pPr>
      <w:r>
        <w:rPr>
          <w:rFonts w:ascii="Avenir Next LT Pro" w:hAnsi="Avenir Next LT Pro"/>
          <w:sz w:val="16"/>
          <w:szCs w:val="16"/>
          <w:lang w:val="it-IT"/>
        </w:rPr>
        <w:t>o</w:t>
      </w:r>
      <w:r w:rsidRPr="0049449D">
        <w:rPr>
          <w:rFonts w:ascii="Avenir Next LT Pro" w:hAnsi="Avenir Next LT Pro"/>
          <w:sz w:val="16"/>
          <w:szCs w:val="16"/>
          <w:lang w:val="it-IT"/>
        </w:rPr>
        <w:t xml:space="preserve">der per eMail an: </w:t>
      </w:r>
    </w:p>
    <w:p w14:paraId="29599B5D" w14:textId="6C89F5BA" w:rsidR="0049449D" w:rsidRPr="004F324E" w:rsidRDefault="00376BF2" w:rsidP="004F324E">
      <w:pPr>
        <w:spacing w:line="250" w:lineRule="exact"/>
        <w:rPr>
          <w:rFonts w:ascii="Avenir Next LT Pro" w:hAnsi="Avenir Next LT Pro"/>
          <w:sz w:val="16"/>
          <w:szCs w:val="16"/>
          <w:lang w:val="it-IT"/>
        </w:rPr>
      </w:pPr>
      <w:r w:rsidRPr="0049449D">
        <w:rPr>
          <w:rFonts w:ascii="Avenir Next LT Pro" w:hAnsi="Avenir Next LT Pro"/>
          <w:b/>
          <w:bCs/>
          <w:sz w:val="16"/>
          <w:szCs w:val="16"/>
          <w:lang w:val="it-IT"/>
        </w:rPr>
        <w:t>info@CAMPUSZ.ch</w:t>
      </w:r>
      <w:r w:rsidRPr="0049449D">
        <w:rPr>
          <w:rStyle w:val="Seitenzahl"/>
          <w:rFonts w:ascii="Avenir Next LT Pro" w:hAnsi="Avenir Next LT Pro"/>
        </w:rPr>
        <w:t xml:space="preserve"> </w:t>
      </w:r>
      <w:r w:rsidR="0049449D">
        <w:rPr>
          <w:rFonts w:ascii="Avenir Next LT Pro" w:hAnsi="Avenir Next LT Pro"/>
          <w:sz w:val="16"/>
          <w:szCs w:val="16"/>
        </w:rPr>
        <w:tab/>
      </w:r>
    </w:p>
    <w:sectPr w:rsidR="0049449D" w:rsidRPr="004F324E" w:rsidSect="008266B0">
      <w:type w:val="continuous"/>
      <w:pgSz w:w="11906" w:h="16838" w:code="9"/>
      <w:pgMar w:top="1702" w:right="1134" w:bottom="284" w:left="1418" w:header="426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967C8" w14:textId="77777777" w:rsidR="003227F5" w:rsidRDefault="003227F5">
      <w:r>
        <w:separator/>
      </w:r>
    </w:p>
  </w:endnote>
  <w:endnote w:type="continuationSeparator" w:id="0">
    <w:p w14:paraId="17486765" w14:textId="77777777" w:rsidR="003227F5" w:rsidRDefault="0032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C5BF" w14:textId="69FA8237" w:rsidR="00D341CD" w:rsidRPr="0049449D" w:rsidRDefault="005F16A4" w:rsidP="0049449D">
    <w:pPr>
      <w:pStyle w:val="Fuzeile"/>
    </w:pPr>
    <w:r w:rsidRPr="0049449D">
      <w:rPr>
        <w:rStyle w:val="Seitenzahl"/>
        <w:rFonts w:cs="Times New Roman"/>
        <w:sz w:val="20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8129" w14:textId="77777777" w:rsidR="003227F5" w:rsidRDefault="003227F5">
      <w:r>
        <w:separator/>
      </w:r>
    </w:p>
  </w:footnote>
  <w:footnote w:type="continuationSeparator" w:id="0">
    <w:p w14:paraId="52EA093C" w14:textId="77777777" w:rsidR="003227F5" w:rsidRDefault="00322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96"/>
      <w:gridCol w:w="3427"/>
    </w:tblGrid>
    <w:tr w:rsidR="006478D1" w14:paraId="1F7EF860" w14:textId="77777777" w:rsidTr="0049449D">
      <w:trPr>
        <w:trHeight w:val="508"/>
      </w:trPr>
      <w:tc>
        <w:tcPr>
          <w:tcW w:w="6496" w:type="dxa"/>
          <w:vAlign w:val="center"/>
        </w:tcPr>
        <w:p w14:paraId="2D6DC15D" w14:textId="11500ED0" w:rsidR="00D341CD" w:rsidRPr="00586EE3" w:rsidRDefault="00D341CD" w:rsidP="00FB2523">
          <w:pPr>
            <w:pStyle w:val="Kopfzeile"/>
            <w:spacing w:line="240" w:lineRule="auto"/>
            <w:rPr>
              <w:rFonts w:ascii="Avenir Next LT Pro" w:hAnsi="Avenir Next LT Pro"/>
              <w:b/>
              <w:bCs/>
              <w:color w:val="244061" w:themeColor="accent1" w:themeShade="80"/>
            </w:rPr>
          </w:pPr>
          <w:r w:rsidRPr="00586EE3">
            <w:rPr>
              <w:rFonts w:ascii="Avenir Next LT Pro" w:hAnsi="Avenir Next LT Pro"/>
              <w:b/>
              <w:bCs/>
              <w:color w:val="244061" w:themeColor="accent1" w:themeShade="80"/>
              <w:sz w:val="32"/>
            </w:rPr>
            <w:t xml:space="preserve">Anmeldeformular </w:t>
          </w:r>
          <w:r w:rsidR="006478D1" w:rsidRPr="00586EE3">
            <w:rPr>
              <w:rFonts w:ascii="Avenir Next LT Pro" w:hAnsi="Avenir Next LT Pro"/>
              <w:b/>
              <w:bCs/>
              <w:color w:val="244061" w:themeColor="accent1" w:themeShade="80"/>
              <w:sz w:val="32"/>
            </w:rPr>
            <w:t>Zuweiser</w:t>
          </w:r>
        </w:p>
      </w:tc>
      <w:tc>
        <w:tcPr>
          <w:tcW w:w="3427" w:type="dxa"/>
        </w:tcPr>
        <w:p w14:paraId="669FE772" w14:textId="4754F1BE" w:rsidR="00D341CD" w:rsidRDefault="006478D1" w:rsidP="006478D1">
          <w:pPr>
            <w:pStyle w:val="Kopfzeile"/>
            <w:spacing w:line="240" w:lineRule="auto"/>
            <w:jc w:val="right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20CAD7FF" wp14:editId="4EE2CEB3">
                <wp:extent cx="793713" cy="539126"/>
                <wp:effectExtent l="0" t="0" r="6985" b="0"/>
                <wp:docPr id="1114741570" name="Grafik 11147415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4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895" cy="548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0B4D4B" w14:textId="77777777" w:rsidR="00D341CD" w:rsidRPr="00506A19" w:rsidRDefault="00D341CD" w:rsidP="00CB4966">
    <w:pPr>
      <w:pStyle w:val="Kopfzeile"/>
      <w:spacing w:line="240" w:lineRule="auto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pi8rGbW7UBocz6wWd13nDxh5Rk4zZOA7PQ0IWxBAPSl8DcPDmRFPUjwfJ5bIV7E69kma2aMgeOpsxfpJRtRGw==" w:salt="MfZGma29oj41gcCbWdxiHg=="/>
  <w:defaultTabStop w:val="709"/>
  <w:autoHyphenation/>
  <w:hyphenationZone w:val="227"/>
  <w:drawingGridHorizontalSpacing w:val="6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F4"/>
    <w:rsid w:val="00005E2A"/>
    <w:rsid w:val="00013CBD"/>
    <w:rsid w:val="00024290"/>
    <w:rsid w:val="000302C7"/>
    <w:rsid w:val="0003439A"/>
    <w:rsid w:val="00052E2E"/>
    <w:rsid w:val="00057B9E"/>
    <w:rsid w:val="00060ACC"/>
    <w:rsid w:val="0007087A"/>
    <w:rsid w:val="000816B9"/>
    <w:rsid w:val="00083C97"/>
    <w:rsid w:val="000846C1"/>
    <w:rsid w:val="000A64A2"/>
    <w:rsid w:val="000B44C4"/>
    <w:rsid w:val="000C21CE"/>
    <w:rsid w:val="000C2EB2"/>
    <w:rsid w:val="000D69DB"/>
    <w:rsid w:val="000E4830"/>
    <w:rsid w:val="000F0217"/>
    <w:rsid w:val="000F0A9D"/>
    <w:rsid w:val="000F0DDD"/>
    <w:rsid w:val="001020BB"/>
    <w:rsid w:val="0011222F"/>
    <w:rsid w:val="00116028"/>
    <w:rsid w:val="00131355"/>
    <w:rsid w:val="001367F4"/>
    <w:rsid w:val="00136C45"/>
    <w:rsid w:val="00146021"/>
    <w:rsid w:val="00151BEA"/>
    <w:rsid w:val="00156E0A"/>
    <w:rsid w:val="00167AAE"/>
    <w:rsid w:val="00174744"/>
    <w:rsid w:val="0018157F"/>
    <w:rsid w:val="00195311"/>
    <w:rsid w:val="001A4195"/>
    <w:rsid w:val="001B0BA5"/>
    <w:rsid w:val="001C2D93"/>
    <w:rsid w:val="001C440D"/>
    <w:rsid w:val="001C547B"/>
    <w:rsid w:val="0020476F"/>
    <w:rsid w:val="0023183D"/>
    <w:rsid w:val="0023625C"/>
    <w:rsid w:val="00237342"/>
    <w:rsid w:val="002632F4"/>
    <w:rsid w:val="00275776"/>
    <w:rsid w:val="002825EA"/>
    <w:rsid w:val="00292D11"/>
    <w:rsid w:val="00297C7E"/>
    <w:rsid w:val="002B162C"/>
    <w:rsid w:val="002B6A9F"/>
    <w:rsid w:val="002C0600"/>
    <w:rsid w:val="002C45AF"/>
    <w:rsid w:val="002E1A9F"/>
    <w:rsid w:val="0032042F"/>
    <w:rsid w:val="003227F5"/>
    <w:rsid w:val="00326641"/>
    <w:rsid w:val="00333724"/>
    <w:rsid w:val="003518DE"/>
    <w:rsid w:val="003536A5"/>
    <w:rsid w:val="00376BF2"/>
    <w:rsid w:val="003C1297"/>
    <w:rsid w:val="003C187B"/>
    <w:rsid w:val="003C18A9"/>
    <w:rsid w:val="003C5D76"/>
    <w:rsid w:val="003E6154"/>
    <w:rsid w:val="003F28F3"/>
    <w:rsid w:val="003F5340"/>
    <w:rsid w:val="004026C5"/>
    <w:rsid w:val="00410E13"/>
    <w:rsid w:val="00414267"/>
    <w:rsid w:val="0042422B"/>
    <w:rsid w:val="00426B2C"/>
    <w:rsid w:val="00427919"/>
    <w:rsid w:val="0043107E"/>
    <w:rsid w:val="004366AA"/>
    <w:rsid w:val="00444B58"/>
    <w:rsid w:val="00470B15"/>
    <w:rsid w:val="00473C5A"/>
    <w:rsid w:val="00476666"/>
    <w:rsid w:val="00477007"/>
    <w:rsid w:val="0049449D"/>
    <w:rsid w:val="00494B62"/>
    <w:rsid w:val="004C1FA2"/>
    <w:rsid w:val="004F324E"/>
    <w:rsid w:val="00506A19"/>
    <w:rsid w:val="005232A0"/>
    <w:rsid w:val="00532A3F"/>
    <w:rsid w:val="00534524"/>
    <w:rsid w:val="00534AE5"/>
    <w:rsid w:val="00573E22"/>
    <w:rsid w:val="00586EE3"/>
    <w:rsid w:val="005B143A"/>
    <w:rsid w:val="005B2D34"/>
    <w:rsid w:val="005B736A"/>
    <w:rsid w:val="005C1904"/>
    <w:rsid w:val="005D1B11"/>
    <w:rsid w:val="005E65E4"/>
    <w:rsid w:val="005F046C"/>
    <w:rsid w:val="005F16A4"/>
    <w:rsid w:val="00610666"/>
    <w:rsid w:val="006113C2"/>
    <w:rsid w:val="006174F2"/>
    <w:rsid w:val="00620615"/>
    <w:rsid w:val="00643A8B"/>
    <w:rsid w:val="006478D1"/>
    <w:rsid w:val="00654433"/>
    <w:rsid w:val="00664C06"/>
    <w:rsid w:val="00671ECB"/>
    <w:rsid w:val="00672A56"/>
    <w:rsid w:val="00684B8A"/>
    <w:rsid w:val="006A31E7"/>
    <w:rsid w:val="006B2F07"/>
    <w:rsid w:val="006B3B24"/>
    <w:rsid w:val="006D059F"/>
    <w:rsid w:val="006D1681"/>
    <w:rsid w:val="006E05A2"/>
    <w:rsid w:val="006E2F26"/>
    <w:rsid w:val="006E3CC6"/>
    <w:rsid w:val="006E6077"/>
    <w:rsid w:val="006F020E"/>
    <w:rsid w:val="006F1453"/>
    <w:rsid w:val="006F51AA"/>
    <w:rsid w:val="0070303B"/>
    <w:rsid w:val="007031C9"/>
    <w:rsid w:val="007200F5"/>
    <w:rsid w:val="00731F58"/>
    <w:rsid w:val="00737DA8"/>
    <w:rsid w:val="007410B5"/>
    <w:rsid w:val="00750B4C"/>
    <w:rsid w:val="00752D03"/>
    <w:rsid w:val="007629D8"/>
    <w:rsid w:val="007729BE"/>
    <w:rsid w:val="00777CCD"/>
    <w:rsid w:val="007A6EA9"/>
    <w:rsid w:val="007B36EC"/>
    <w:rsid w:val="007B75BD"/>
    <w:rsid w:val="007D0265"/>
    <w:rsid w:val="007D0D9E"/>
    <w:rsid w:val="007E7EC9"/>
    <w:rsid w:val="007F2802"/>
    <w:rsid w:val="008266B0"/>
    <w:rsid w:val="00827771"/>
    <w:rsid w:val="00831B8B"/>
    <w:rsid w:val="00832BD6"/>
    <w:rsid w:val="00855822"/>
    <w:rsid w:val="00856B7C"/>
    <w:rsid w:val="008627D4"/>
    <w:rsid w:val="008656B7"/>
    <w:rsid w:val="008910CB"/>
    <w:rsid w:val="00893404"/>
    <w:rsid w:val="008B2763"/>
    <w:rsid w:val="008C111B"/>
    <w:rsid w:val="00901131"/>
    <w:rsid w:val="0091311B"/>
    <w:rsid w:val="00914F45"/>
    <w:rsid w:val="00941251"/>
    <w:rsid w:val="0094572E"/>
    <w:rsid w:val="009641A5"/>
    <w:rsid w:val="00965655"/>
    <w:rsid w:val="00987DCA"/>
    <w:rsid w:val="00991E76"/>
    <w:rsid w:val="00994E45"/>
    <w:rsid w:val="009D4AC9"/>
    <w:rsid w:val="009F73F8"/>
    <w:rsid w:val="009F7574"/>
    <w:rsid w:val="00A049D8"/>
    <w:rsid w:val="00A17677"/>
    <w:rsid w:val="00A2004E"/>
    <w:rsid w:val="00A31F65"/>
    <w:rsid w:val="00A35641"/>
    <w:rsid w:val="00A419AF"/>
    <w:rsid w:val="00A50A7F"/>
    <w:rsid w:val="00A63E70"/>
    <w:rsid w:val="00A65072"/>
    <w:rsid w:val="00A76EDA"/>
    <w:rsid w:val="00AD12D9"/>
    <w:rsid w:val="00AE2FB7"/>
    <w:rsid w:val="00B128D7"/>
    <w:rsid w:val="00B24A8E"/>
    <w:rsid w:val="00B628A7"/>
    <w:rsid w:val="00B648C2"/>
    <w:rsid w:val="00B74CF3"/>
    <w:rsid w:val="00B879DA"/>
    <w:rsid w:val="00B9226B"/>
    <w:rsid w:val="00B93C19"/>
    <w:rsid w:val="00BB3357"/>
    <w:rsid w:val="00BB517A"/>
    <w:rsid w:val="00BC3440"/>
    <w:rsid w:val="00BC7F00"/>
    <w:rsid w:val="00BD1C2F"/>
    <w:rsid w:val="00BD58C4"/>
    <w:rsid w:val="00BD753A"/>
    <w:rsid w:val="00BE4CC7"/>
    <w:rsid w:val="00BE4E87"/>
    <w:rsid w:val="00BF4716"/>
    <w:rsid w:val="00C1354B"/>
    <w:rsid w:val="00C154A1"/>
    <w:rsid w:val="00C1564F"/>
    <w:rsid w:val="00C16664"/>
    <w:rsid w:val="00C41BAE"/>
    <w:rsid w:val="00C45022"/>
    <w:rsid w:val="00C57896"/>
    <w:rsid w:val="00C661B3"/>
    <w:rsid w:val="00C767BB"/>
    <w:rsid w:val="00CB2165"/>
    <w:rsid w:val="00CB4966"/>
    <w:rsid w:val="00CC017A"/>
    <w:rsid w:val="00CC5DCD"/>
    <w:rsid w:val="00CE5A46"/>
    <w:rsid w:val="00D03B9D"/>
    <w:rsid w:val="00D106C9"/>
    <w:rsid w:val="00D1340C"/>
    <w:rsid w:val="00D224C1"/>
    <w:rsid w:val="00D341CD"/>
    <w:rsid w:val="00D426A1"/>
    <w:rsid w:val="00D53C2A"/>
    <w:rsid w:val="00D568B7"/>
    <w:rsid w:val="00D61791"/>
    <w:rsid w:val="00D76499"/>
    <w:rsid w:val="00D8579E"/>
    <w:rsid w:val="00D9227C"/>
    <w:rsid w:val="00D95875"/>
    <w:rsid w:val="00DA7535"/>
    <w:rsid w:val="00DC7F3C"/>
    <w:rsid w:val="00DE2866"/>
    <w:rsid w:val="00DE3C54"/>
    <w:rsid w:val="00DE598A"/>
    <w:rsid w:val="00DF04D0"/>
    <w:rsid w:val="00DF592F"/>
    <w:rsid w:val="00E00BAF"/>
    <w:rsid w:val="00E0377A"/>
    <w:rsid w:val="00E12249"/>
    <w:rsid w:val="00E14847"/>
    <w:rsid w:val="00E205E0"/>
    <w:rsid w:val="00E20BAC"/>
    <w:rsid w:val="00E20E2D"/>
    <w:rsid w:val="00E23A80"/>
    <w:rsid w:val="00E4216C"/>
    <w:rsid w:val="00E42E5A"/>
    <w:rsid w:val="00E6095E"/>
    <w:rsid w:val="00E71003"/>
    <w:rsid w:val="00E746EC"/>
    <w:rsid w:val="00E74B95"/>
    <w:rsid w:val="00E76732"/>
    <w:rsid w:val="00E76C74"/>
    <w:rsid w:val="00E80C96"/>
    <w:rsid w:val="00E96677"/>
    <w:rsid w:val="00EB30B6"/>
    <w:rsid w:val="00EB408A"/>
    <w:rsid w:val="00ED0419"/>
    <w:rsid w:val="00ED483A"/>
    <w:rsid w:val="00ED5A53"/>
    <w:rsid w:val="00EE10F5"/>
    <w:rsid w:val="00EE3C70"/>
    <w:rsid w:val="00EF0E80"/>
    <w:rsid w:val="00EF21BD"/>
    <w:rsid w:val="00EF518B"/>
    <w:rsid w:val="00F00191"/>
    <w:rsid w:val="00F069C1"/>
    <w:rsid w:val="00F071D9"/>
    <w:rsid w:val="00F163A8"/>
    <w:rsid w:val="00F20064"/>
    <w:rsid w:val="00F30B29"/>
    <w:rsid w:val="00F3379F"/>
    <w:rsid w:val="00F50B4D"/>
    <w:rsid w:val="00F51047"/>
    <w:rsid w:val="00F533E6"/>
    <w:rsid w:val="00F65289"/>
    <w:rsid w:val="00F7092D"/>
    <w:rsid w:val="00F75C18"/>
    <w:rsid w:val="00F80548"/>
    <w:rsid w:val="00F85169"/>
    <w:rsid w:val="00F91A23"/>
    <w:rsid w:val="00FA614D"/>
    <w:rsid w:val="00FA64A6"/>
    <w:rsid w:val="00FB1722"/>
    <w:rsid w:val="00FB2523"/>
    <w:rsid w:val="00FC4748"/>
    <w:rsid w:val="00FD3C2F"/>
    <w:rsid w:val="00F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3684F3C"/>
  <w15:docId w15:val="{4DD089C3-4206-4CDC-8404-FD440DC2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10CB"/>
    <w:pPr>
      <w:spacing w:line="280" w:lineRule="exact"/>
    </w:pPr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34AE5"/>
    <w:pPr>
      <w:keepNext/>
      <w:outlineLvl w:val="0"/>
    </w:pPr>
    <w:rPr>
      <w:b/>
      <w:bCs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534AE5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534AE5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autoRedefine/>
    <w:semiHidden/>
    <w:rsid w:val="00534AE5"/>
  </w:style>
  <w:style w:type="paragraph" w:styleId="Textkrper2">
    <w:name w:val="Body Text 2"/>
    <w:basedOn w:val="Standard"/>
    <w:semiHidden/>
    <w:rsid w:val="00534AE5"/>
  </w:style>
  <w:style w:type="character" w:styleId="Hyperlink">
    <w:name w:val="Hyperlink"/>
    <w:basedOn w:val="Absatz-Standardschriftart"/>
    <w:semiHidden/>
    <w:rsid w:val="00534AE5"/>
    <w:rPr>
      <w:color w:val="0000FF"/>
      <w:u w:val="single"/>
    </w:rPr>
  </w:style>
  <w:style w:type="paragraph" w:styleId="Sprechblasentext">
    <w:name w:val="Balloon Text"/>
    <w:basedOn w:val="Standard"/>
    <w:semiHidden/>
    <w:unhideWhenUsed/>
    <w:rsid w:val="00534A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sid w:val="00534AE5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semiHidden/>
    <w:rsid w:val="00534AE5"/>
    <w:rPr>
      <w:color w:val="808080"/>
    </w:rPr>
  </w:style>
  <w:style w:type="character" w:customStyle="1" w:styleId="TextkrperZchn">
    <w:name w:val="Textkörper Zchn"/>
    <w:basedOn w:val="Absatz-Standardschriftart"/>
    <w:semiHidden/>
    <w:rsid w:val="00534AE5"/>
    <w:rPr>
      <w:rFonts w:ascii="Arial" w:hAnsi="Arial"/>
      <w:szCs w:val="24"/>
      <w:lang w:eastAsia="de-DE"/>
    </w:rPr>
  </w:style>
  <w:style w:type="table" w:styleId="Tabellenraster">
    <w:name w:val="Table Grid"/>
    <w:basedOn w:val="NormaleTabelle"/>
    <w:uiPriority w:val="59"/>
    <w:rsid w:val="00D85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CC5DCD"/>
    <w:rPr>
      <w:rFonts w:ascii="Arial" w:hAnsi="Arial" w:cs="Arial"/>
      <w:sz w:val="16"/>
      <w:szCs w:val="16"/>
    </w:rPr>
  </w:style>
  <w:style w:type="table" w:styleId="TabellemithellemGitternetz">
    <w:name w:val="Grid Table Light"/>
    <w:basedOn w:val="NormaleTabelle"/>
    <w:uiPriority w:val="40"/>
    <w:rsid w:val="00586E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F16A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14F45"/>
    <w:rPr>
      <w:rFonts w:ascii="Arial" w:hAnsi="Arial"/>
      <w:szCs w:val="24"/>
      <w:lang w:eastAsia="de-DE"/>
    </w:rPr>
  </w:style>
  <w:style w:type="character" w:styleId="Hervorhebung">
    <w:name w:val="Emphasis"/>
    <w:aliases w:val="xxx"/>
    <w:basedOn w:val="Absatz-Standardschriftart"/>
    <w:rsid w:val="00994E45"/>
    <w:rPr>
      <w:rFonts w:ascii="Arial" w:hAnsi="Arial"/>
      <w:i/>
      <w:i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A05F8-04C8-4CD9-B75A-5252518E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3430</Characters>
  <Application>Microsoft Office Word</Application>
  <DocSecurity>2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Links>
    <vt:vector size="24" baseType="variant"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http://www.braendi-shop.ch/</vt:lpwstr>
      </vt:variant>
      <vt:variant>
        <vt:lpwstr/>
      </vt:variant>
      <vt:variant>
        <vt:i4>6488165</vt:i4>
      </vt:variant>
      <vt:variant>
        <vt:i4>6</vt:i4>
      </vt:variant>
      <vt:variant>
        <vt:i4>0</vt:i4>
      </vt:variant>
      <vt:variant>
        <vt:i4>5</vt:i4>
      </vt:variant>
      <vt:variant>
        <vt:lpwstr>http://www.braendi.ch/</vt:lpwstr>
      </vt:variant>
      <vt:variant>
        <vt:lpwstr/>
      </vt:variant>
      <vt:variant>
        <vt:i4>7667829</vt:i4>
      </vt:variant>
      <vt:variant>
        <vt:i4>3</vt:i4>
      </vt:variant>
      <vt:variant>
        <vt:i4>0</vt:i4>
      </vt:variant>
      <vt:variant>
        <vt:i4>5</vt:i4>
      </vt:variant>
      <vt:variant>
        <vt:lpwstr>http://www.braendi-shop.ch/</vt:lpwstr>
      </vt:variant>
      <vt:variant>
        <vt:lpwstr/>
      </vt:variant>
      <vt:variant>
        <vt:i4>6488165</vt:i4>
      </vt:variant>
      <vt:variant>
        <vt:i4>0</vt:i4>
      </vt:variant>
      <vt:variant>
        <vt:i4>0</vt:i4>
      </vt:variant>
      <vt:variant>
        <vt:i4>5</vt:i4>
      </vt:variant>
      <vt:variant>
        <vt:lpwstr>http://www.braendi.ch/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 Flecklin</cp:lastModifiedBy>
  <cp:revision>21</cp:revision>
  <cp:lastPrinted>2022-10-04T14:55:00Z</cp:lastPrinted>
  <dcterms:created xsi:type="dcterms:W3CDTF">2026-04-22T08:16:00Z</dcterms:created>
  <dcterms:modified xsi:type="dcterms:W3CDTF">2026-04-23T07:04:00Z</dcterms:modified>
</cp:coreProperties>
</file>